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ascii="Times New Roman" w:hAnsi="Times New Roman" w:cs="Times New Roman"/>
          <w:b/>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r>
        <w:rPr>
          <w:rFonts w:ascii="Times New Roman" w:hAnsi="Times New Roman" w:eastAsia="宋体" w:cs="黑体"/>
          <w:b/>
          <w:sz w:val="22"/>
          <w:szCs w:val="22"/>
          <w:lang w:val="en-US" w:eastAsia="en-US" w:bidi="ar-SA"/>
        </w:rPr>
        <w:pict>
          <v:shape id="图片 1" o:spid="_x0000_s1028" type="#_x0000_t75" style="position:absolute;left:0;margin-left:10.35pt;margin-top:11.5pt;height:213.6pt;width:467.35pt;rotation:0f;z-index:-251658240;" o:ole="f" fillcolor="#FFFFFF" filled="f" o:preferrelative="t" stroked="f" coordorigin="0,0" coordsize="21600,21600">
            <v:fill on="f" color2="#FFFFFF" focus="0%"/>
            <v:imagedata gain="65536f" blacklevel="0f" gamma="0" o:title="" r:id="rId11"/>
            <o:lock v:ext="edit" position="f" selection="f" grouping="f" rotation="f" cropping="f" text="f" aspectratio="t"/>
          </v:shape>
        </w:pict>
      </w: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ind w:right="472"/>
        <w:rPr>
          <w:rFonts w:ascii="Times New Roman" w:hAnsi="Times New Roman"/>
          <w:sz w:val="52"/>
          <w:szCs w:val="52"/>
          <w:lang w:eastAsia="zh-CN"/>
        </w:rPr>
      </w:pPr>
    </w:p>
    <w:p>
      <w:pPr>
        <w:spacing w:line="360" w:lineRule="auto"/>
        <w:ind w:right="472"/>
        <w:rPr>
          <w:rFonts w:ascii="Times New Roman" w:hAnsi="Times New Roman"/>
          <w:sz w:val="52"/>
          <w:szCs w:val="52"/>
          <w:lang w:eastAsia="zh-CN"/>
        </w:rPr>
      </w:pPr>
    </w:p>
    <w:p>
      <w:pPr>
        <w:spacing w:line="360" w:lineRule="auto"/>
        <w:ind w:right="472"/>
        <w:rPr>
          <w:rFonts w:ascii="Times New Roman" w:hAnsi="Times New Roman"/>
          <w:sz w:val="52"/>
          <w:szCs w:val="52"/>
          <w:lang w:eastAsia="zh-CN"/>
        </w:rPr>
      </w:pPr>
    </w:p>
    <w:p>
      <w:pPr>
        <w:spacing w:before="255" w:line="360" w:lineRule="auto"/>
        <w:ind w:left="491" w:right="472"/>
        <w:jc w:val="center"/>
        <w:rPr>
          <w:rFonts w:ascii="Times New Roman" w:hAnsi="Times New Roman"/>
          <w:b/>
          <w:sz w:val="48"/>
          <w:szCs w:val="40"/>
          <w:lang w:eastAsia="zh-CN"/>
        </w:rPr>
      </w:pPr>
      <w:r>
        <w:rPr>
          <w:rFonts w:hint="eastAsia" w:ascii="Times New Roman" w:hAnsi="Times New Roman"/>
          <w:b/>
          <w:sz w:val="48"/>
          <w:szCs w:val="40"/>
          <w:lang w:eastAsia="zh-CN"/>
        </w:rPr>
        <w:t>中山</w:t>
      </w:r>
      <w:r>
        <w:rPr>
          <w:rFonts w:ascii="Times New Roman" w:hAnsi="Times New Roman"/>
          <w:b/>
          <w:sz w:val="48"/>
          <w:szCs w:val="40"/>
          <w:lang w:eastAsia="zh-CN"/>
        </w:rPr>
        <w:t>大学</w:t>
      </w:r>
      <w:r>
        <w:rPr>
          <w:rFonts w:hint="eastAsia" w:ascii="Times New Roman" w:hAnsi="Times New Roman"/>
          <w:b/>
          <w:sz w:val="48"/>
          <w:szCs w:val="40"/>
          <w:lang w:eastAsia="zh-CN"/>
        </w:rPr>
        <w:t>土木工程学院</w:t>
      </w:r>
    </w:p>
    <w:p>
      <w:pPr>
        <w:spacing w:before="255" w:line="360" w:lineRule="auto"/>
        <w:ind w:left="491" w:right="472"/>
        <w:jc w:val="center"/>
        <w:rPr>
          <w:rFonts w:ascii="Times New Roman" w:hAnsi="Times New Roman"/>
          <w:b/>
          <w:sz w:val="48"/>
          <w:szCs w:val="40"/>
          <w:lang w:eastAsia="zh-CN"/>
        </w:rPr>
      </w:pPr>
      <w:r>
        <w:rPr>
          <w:rFonts w:ascii="Times New Roman" w:hAnsi="Times New Roman"/>
          <w:b/>
          <w:sz w:val="48"/>
          <w:szCs w:val="40"/>
          <w:lang w:eastAsia="zh-CN"/>
        </w:rPr>
        <w:t>第</w:t>
      </w:r>
      <w:r>
        <w:rPr>
          <w:rFonts w:hint="eastAsia" w:ascii="Times New Roman" w:hAnsi="Times New Roman"/>
          <w:b/>
          <w:sz w:val="48"/>
          <w:szCs w:val="40"/>
          <w:lang w:eastAsia="zh-CN"/>
        </w:rPr>
        <w:t>一</w:t>
      </w:r>
      <w:r>
        <w:rPr>
          <w:rFonts w:ascii="Times New Roman" w:hAnsi="Times New Roman"/>
          <w:b/>
          <w:sz w:val="48"/>
          <w:szCs w:val="40"/>
          <w:lang w:eastAsia="zh-CN"/>
        </w:rPr>
        <w:t>届结构设计竞赛</w:t>
      </w:r>
    </w:p>
    <w:p>
      <w:pPr>
        <w:spacing w:before="255" w:line="360" w:lineRule="auto"/>
        <w:ind w:left="491" w:right="472"/>
        <w:jc w:val="center"/>
        <w:rPr>
          <w:rFonts w:ascii="Times New Roman" w:hAnsi="Times New Roman"/>
          <w:sz w:val="36"/>
          <w:szCs w:val="36"/>
          <w:lang w:eastAsia="zh-CN"/>
        </w:rPr>
      </w:pPr>
      <w:r>
        <w:rPr>
          <w:rFonts w:hint="eastAsia" w:ascii="Times New Roman" w:hAnsi="Times New Roman"/>
          <w:sz w:val="36"/>
          <w:szCs w:val="36"/>
          <w:lang w:eastAsia="zh-CN"/>
        </w:rPr>
        <w:t>（一号通知）</w:t>
      </w:r>
    </w:p>
    <w:p>
      <w:pPr>
        <w:spacing w:line="360" w:lineRule="auto"/>
        <w:rPr>
          <w:rFonts w:ascii="Times New Roman" w:hAnsi="Times New Roman"/>
          <w:sz w:val="20"/>
          <w:szCs w:val="20"/>
          <w:lang w:eastAsia="zh-CN"/>
        </w:rPr>
      </w:pPr>
    </w:p>
    <w:p>
      <w:pPr>
        <w:spacing w:line="360" w:lineRule="auto"/>
        <w:rPr>
          <w:rFonts w:ascii="Times New Roman" w:hAnsi="Times New Roman"/>
          <w:sz w:val="20"/>
          <w:szCs w:val="20"/>
          <w:lang w:eastAsia="zh-CN"/>
        </w:rPr>
      </w:pPr>
    </w:p>
    <w:p>
      <w:pPr>
        <w:spacing w:line="360" w:lineRule="auto"/>
        <w:rPr>
          <w:rFonts w:ascii="Times New Roman" w:hAnsi="Times New Roman"/>
          <w:sz w:val="20"/>
          <w:szCs w:val="20"/>
          <w:lang w:eastAsia="zh-CN"/>
        </w:rPr>
      </w:pPr>
    </w:p>
    <w:p>
      <w:pPr>
        <w:spacing w:line="360" w:lineRule="auto"/>
        <w:rPr>
          <w:rFonts w:ascii="Times New Roman" w:hAnsi="Times New Roman"/>
          <w:sz w:val="20"/>
          <w:szCs w:val="20"/>
          <w:lang w:eastAsia="zh-CN"/>
        </w:rPr>
      </w:pPr>
    </w:p>
    <w:p>
      <w:pPr>
        <w:spacing w:line="360" w:lineRule="auto"/>
        <w:rPr>
          <w:rFonts w:ascii="Times New Roman" w:hAnsi="Times New Roman"/>
          <w:sz w:val="19"/>
          <w:szCs w:val="19"/>
          <w:lang w:eastAsia="zh-CN"/>
        </w:rPr>
      </w:pPr>
    </w:p>
    <w:p>
      <w:pPr>
        <w:spacing w:line="360" w:lineRule="auto"/>
        <w:ind w:left="491" w:right="471"/>
        <w:jc w:val="center"/>
        <w:rPr>
          <w:rFonts w:ascii="Times New Roman" w:hAnsi="Times New Roman"/>
          <w:sz w:val="40"/>
          <w:szCs w:val="44"/>
          <w:lang w:eastAsia="zh-CN"/>
        </w:rPr>
      </w:pPr>
      <w:r>
        <w:rPr>
          <w:rFonts w:ascii="Times New Roman" w:hAnsi="Times New Roman"/>
          <w:sz w:val="40"/>
          <w:szCs w:val="44"/>
          <w:lang w:eastAsia="zh-CN"/>
        </w:rPr>
        <w:t>比赛时间：2019.11.</w:t>
      </w:r>
      <w:r>
        <w:rPr>
          <w:rFonts w:hint="eastAsia" w:ascii="Times New Roman" w:hAnsi="Times New Roman"/>
          <w:sz w:val="40"/>
          <w:szCs w:val="44"/>
          <w:lang w:eastAsia="zh-CN"/>
        </w:rPr>
        <w:t>9</w:t>
      </w:r>
      <w:r>
        <w:rPr>
          <w:rFonts w:ascii="Times New Roman" w:hAnsi="Times New Roman"/>
          <w:sz w:val="40"/>
          <w:szCs w:val="44"/>
          <w:lang w:eastAsia="zh-CN"/>
        </w:rPr>
        <w:t xml:space="preserve"> </w:t>
      </w:r>
      <w:r>
        <w:rPr>
          <w:rFonts w:hint="eastAsia" w:ascii="Times New Roman" w:hAnsi="Times New Roman"/>
          <w:sz w:val="40"/>
          <w:szCs w:val="44"/>
          <w:lang w:eastAsia="zh-CN"/>
        </w:rPr>
        <w:t>-</w:t>
      </w:r>
      <w:r>
        <w:rPr>
          <w:rFonts w:ascii="Times New Roman" w:hAnsi="Times New Roman"/>
          <w:sz w:val="40"/>
          <w:szCs w:val="44"/>
          <w:lang w:eastAsia="zh-CN"/>
        </w:rPr>
        <w:t xml:space="preserve"> </w:t>
      </w:r>
      <w:r>
        <w:rPr>
          <w:rFonts w:hint="eastAsia" w:ascii="Times New Roman" w:hAnsi="Times New Roman"/>
          <w:sz w:val="40"/>
          <w:szCs w:val="44"/>
          <w:lang w:val="en-US" w:eastAsia="zh-CN"/>
        </w:rPr>
        <w:t>2019.11.</w:t>
      </w:r>
      <w:r>
        <w:rPr>
          <w:rFonts w:hint="eastAsia" w:ascii="Times New Roman" w:hAnsi="Times New Roman"/>
          <w:sz w:val="40"/>
          <w:szCs w:val="44"/>
          <w:lang w:eastAsia="zh-CN"/>
        </w:rPr>
        <w:t>10</w:t>
      </w:r>
    </w:p>
    <w:p>
      <w:pPr>
        <w:pStyle w:val="4"/>
        <w:spacing w:before="26" w:line="360" w:lineRule="auto"/>
        <w:ind w:left="198"/>
        <w:rPr>
          <w:rFonts w:ascii="Times New Roman" w:hAnsi="Times New Roman" w:cs="宋体"/>
          <w:lang w:eastAsia="zh-CN"/>
        </w:rPr>
      </w:pPr>
    </w:p>
    <w:p>
      <w:pPr>
        <w:pStyle w:val="4"/>
        <w:spacing w:before="26" w:line="360" w:lineRule="auto"/>
        <w:ind w:left="198"/>
        <w:jc w:val="center"/>
        <w:rPr>
          <w:rFonts w:ascii="Times New Roman" w:hAnsi="Times New Roman" w:cs="宋体"/>
          <w:lang w:eastAsia="zh-CN"/>
        </w:rPr>
      </w:pPr>
      <w:r>
        <w:rPr>
          <w:rFonts w:ascii="Times New Roman" w:hAnsi="Times New Roman" w:cs="宋体"/>
          <w:b/>
          <w:bCs/>
          <w:lang w:eastAsia="zh-CN"/>
        </w:rPr>
        <w:t>主办单位：</w:t>
      </w:r>
      <w:r>
        <w:rPr>
          <w:rFonts w:hint="eastAsia" w:ascii="Times New Roman" w:hAnsi="Times New Roman" w:cs="宋体"/>
          <w:lang w:eastAsia="zh-CN"/>
        </w:rPr>
        <w:t>中山大学土木工程学院</w:t>
      </w:r>
    </w:p>
    <w:p>
      <w:pPr>
        <w:pStyle w:val="4"/>
        <w:spacing w:before="26" w:line="360" w:lineRule="auto"/>
        <w:ind w:left="198"/>
        <w:jc w:val="center"/>
        <w:rPr>
          <w:rFonts w:ascii="Times New Roman" w:hAnsi="Times New Roman" w:cs="宋体"/>
          <w:lang w:eastAsia="zh-CN"/>
        </w:rPr>
      </w:pPr>
      <w:r>
        <w:rPr>
          <w:rFonts w:ascii="Times New Roman" w:hAnsi="Times New Roman" w:cs="宋体"/>
          <w:b/>
          <w:bCs/>
          <w:lang w:eastAsia="zh-CN"/>
        </w:rPr>
        <w:t>承办单位：</w:t>
      </w:r>
      <w:r>
        <w:rPr>
          <w:rFonts w:hint="eastAsia" w:ascii="Times New Roman" w:hAnsi="Times New Roman" w:cs="宋体"/>
          <w:lang w:eastAsia="zh-CN"/>
        </w:rPr>
        <w:t>中山大学土木工程学院</w:t>
      </w:r>
      <w:r>
        <w:rPr>
          <w:rFonts w:ascii="Times New Roman" w:hAnsi="Times New Roman" w:cs="宋体"/>
          <w:lang w:eastAsia="zh-CN"/>
        </w:rPr>
        <w:t>学生会</w:t>
      </w:r>
      <w:r>
        <w:rPr>
          <w:rFonts w:hint="eastAsia" w:ascii="Times New Roman" w:hAnsi="Times New Roman" w:cs="宋体"/>
          <w:lang w:eastAsia="zh-CN"/>
        </w:rPr>
        <w:t>学术部</w:t>
      </w:r>
    </w:p>
    <w:p>
      <w:pPr>
        <w:spacing w:before="48" w:line="360" w:lineRule="auto"/>
        <w:ind w:left="491" w:right="470"/>
        <w:jc w:val="center"/>
        <w:rPr>
          <w:rFonts w:ascii="Times New Roman" w:hAnsi="Times New Roman"/>
          <w:sz w:val="40"/>
          <w:szCs w:val="44"/>
          <w:lang w:eastAsia="zh-CN"/>
        </w:rPr>
      </w:pPr>
    </w:p>
    <w:p>
      <w:pPr>
        <w:spacing w:line="360" w:lineRule="auto"/>
        <w:jc w:val="center"/>
        <w:rPr>
          <w:rFonts w:ascii="Times New Roman" w:hAnsi="Times New Roman"/>
          <w:sz w:val="44"/>
          <w:szCs w:val="44"/>
          <w:lang w:eastAsia="zh-CN"/>
        </w:rPr>
        <w:sectPr>
          <w:headerReference r:id="rId6" w:type="first"/>
          <w:footerReference r:id="rId8" w:type="first"/>
          <w:headerReference r:id="rId4" w:type="default"/>
          <w:footerReference r:id="rId7" w:type="default"/>
          <w:headerReference r:id="rId5" w:type="even"/>
          <w:type w:val="continuous"/>
          <w:pgSz w:w="11910" w:h="16840"/>
          <w:pgMar w:top="1580" w:right="1320" w:bottom="280" w:left="1300" w:header="720" w:footer="720" w:gutter="0"/>
          <w:cols w:space="720" w:num="1"/>
          <w:titlePg/>
        </w:sectPr>
      </w:pPr>
    </w:p>
    <w:p>
      <w:pPr>
        <w:pStyle w:val="2"/>
        <w:tabs>
          <w:tab w:val="left" w:pos="958"/>
        </w:tabs>
        <w:spacing w:line="360" w:lineRule="auto"/>
        <w:ind w:right="223"/>
        <w:rPr>
          <w:rFonts w:ascii="Times New Roman" w:hAnsi="Times New Roman" w:eastAsia="宋体"/>
          <w:b/>
          <w:lang w:eastAsia="zh-CN"/>
        </w:rPr>
      </w:pPr>
      <w:r>
        <w:rPr>
          <w:rFonts w:ascii="Times New Roman" w:hAnsi="Times New Roman" w:eastAsia="宋体"/>
          <w:b/>
          <w:lang w:eastAsia="zh-CN"/>
        </w:rPr>
        <w:t>一、</w:t>
      </w:r>
      <w:r>
        <w:rPr>
          <w:rFonts w:ascii="Times New Roman" w:hAnsi="Times New Roman" w:eastAsia="宋体"/>
          <w:b/>
          <w:lang w:eastAsia="zh-CN"/>
        </w:rPr>
        <w:tab/>
      </w:r>
      <w:r>
        <w:rPr>
          <w:rFonts w:ascii="Times New Roman" w:hAnsi="Times New Roman" w:eastAsia="宋体"/>
          <w:b/>
          <w:lang w:eastAsia="zh-CN"/>
        </w:rPr>
        <w:t>题目背景</w:t>
      </w:r>
    </w:p>
    <w:p>
      <w:pPr>
        <w:pStyle w:val="4"/>
        <w:spacing w:before="36" w:line="360" w:lineRule="auto"/>
        <w:ind w:left="595" w:right="221" w:firstLine="480" w:firstLineChars="200"/>
        <w:rPr>
          <w:rFonts w:ascii="Times New Roman" w:hAnsi="Times New Roman" w:cs="宋体"/>
          <w:lang w:eastAsia="zh-CN"/>
        </w:rPr>
      </w:pPr>
      <w:r>
        <w:rPr>
          <w:rFonts w:ascii="Times New Roman" w:hAnsi="Times New Roman"/>
          <w:lang w:eastAsia="zh-CN"/>
        </w:rPr>
        <w:t>本次竞赛要求参赛选手设计一个</w:t>
      </w:r>
      <w:r>
        <w:rPr>
          <w:rFonts w:hint="eastAsia" w:ascii="Times New Roman" w:hAnsi="Times New Roman"/>
          <w:lang w:eastAsia="zh-CN"/>
        </w:rPr>
        <w:t>结构</w:t>
      </w:r>
      <w:r>
        <w:rPr>
          <w:rFonts w:ascii="Times New Roman" w:hAnsi="Times New Roman"/>
          <w:lang w:eastAsia="zh-CN"/>
        </w:rPr>
        <w:t>，</w:t>
      </w:r>
      <w:r>
        <w:rPr>
          <w:rFonts w:hint="eastAsia" w:ascii="Times New Roman" w:hAnsi="Times New Roman"/>
          <w:lang w:eastAsia="zh-CN"/>
        </w:rPr>
        <w:t>检验</w:t>
      </w:r>
      <w:r>
        <w:rPr>
          <w:rFonts w:ascii="Times New Roman" w:hAnsi="Times New Roman"/>
          <w:lang w:eastAsia="zh-CN"/>
        </w:rPr>
        <w:t>模拟</w:t>
      </w:r>
      <w:r>
        <w:rPr>
          <w:rFonts w:hint="eastAsia" w:ascii="Times New Roman" w:hAnsi="Times New Roman"/>
          <w:lang w:eastAsia="zh-CN"/>
        </w:rPr>
        <w:t>结构</w:t>
      </w:r>
      <w:r>
        <w:rPr>
          <w:rFonts w:ascii="Times New Roman" w:hAnsi="Times New Roman"/>
          <w:lang w:eastAsia="zh-CN"/>
        </w:rPr>
        <w:t>受</w:t>
      </w:r>
      <w:r>
        <w:rPr>
          <w:rFonts w:hint="eastAsia" w:ascii="Times New Roman" w:hAnsi="Times New Roman"/>
          <w:lang w:eastAsia="zh-CN"/>
        </w:rPr>
        <w:t>水平及竖向</w:t>
      </w:r>
      <w:r>
        <w:rPr>
          <w:rFonts w:ascii="Times New Roman" w:hAnsi="Times New Roman"/>
          <w:lang w:eastAsia="zh-CN"/>
        </w:rPr>
        <w:t>荷载</w:t>
      </w:r>
      <w:r>
        <w:rPr>
          <w:rFonts w:hint="eastAsia" w:ascii="Times New Roman" w:hAnsi="Times New Roman"/>
          <w:lang w:eastAsia="zh-CN"/>
        </w:rPr>
        <w:t>作用下的稳定性</w:t>
      </w:r>
      <w:r>
        <w:rPr>
          <w:rFonts w:ascii="Times New Roman" w:hAnsi="Times New Roman"/>
          <w:lang w:eastAsia="zh-CN"/>
        </w:rPr>
        <w:t>。</w:t>
      </w:r>
      <w:r>
        <w:rPr>
          <w:rFonts w:ascii="Times New Roman" w:hAnsi="Times New Roman" w:cs="宋体"/>
          <w:lang w:eastAsia="zh-CN"/>
        </w:rPr>
        <w:t xml:space="preserve"> </w:t>
      </w:r>
    </w:p>
    <w:p>
      <w:pPr>
        <w:pStyle w:val="2"/>
        <w:tabs>
          <w:tab w:val="left" w:pos="958"/>
        </w:tabs>
        <w:spacing w:before="183" w:line="360" w:lineRule="auto"/>
        <w:ind w:right="223"/>
        <w:rPr>
          <w:rFonts w:ascii="Times New Roman" w:hAnsi="Times New Roman" w:eastAsia="宋体"/>
          <w:b/>
          <w:lang w:eastAsia="zh-CN"/>
        </w:rPr>
      </w:pPr>
      <w:r>
        <w:rPr>
          <w:rFonts w:ascii="Times New Roman" w:hAnsi="Times New Roman" w:eastAsia="宋体"/>
          <w:b/>
          <w:lang w:eastAsia="zh-CN"/>
        </w:rPr>
        <w:t>二、</w:t>
      </w:r>
      <w:r>
        <w:rPr>
          <w:rFonts w:ascii="Times New Roman" w:hAnsi="Times New Roman" w:eastAsia="宋体"/>
          <w:b/>
          <w:lang w:eastAsia="zh-CN"/>
        </w:rPr>
        <w:tab/>
      </w:r>
      <w:r>
        <w:rPr>
          <w:rFonts w:ascii="Times New Roman" w:hAnsi="Times New Roman" w:eastAsia="宋体"/>
          <w:b/>
          <w:lang w:eastAsia="zh-CN"/>
        </w:rPr>
        <w:t>竞赛要求</w:t>
      </w:r>
    </w:p>
    <w:p>
      <w:pPr>
        <w:pStyle w:val="4"/>
        <w:spacing w:before="202" w:line="360" w:lineRule="auto"/>
        <w:ind w:left="538" w:right="223"/>
        <w:rPr>
          <w:rFonts w:ascii="Times New Roman" w:hAnsi="Times New Roman" w:cs="宋体"/>
          <w:lang w:eastAsia="zh-CN"/>
        </w:rPr>
      </w:pPr>
      <w:r>
        <w:rPr>
          <w:rFonts w:ascii="Times New Roman" w:hAnsi="Times New Roman" w:cs="宋体"/>
          <w:lang w:eastAsia="zh-CN"/>
        </w:rPr>
        <w:t>1.</w:t>
      </w:r>
      <w:r>
        <w:rPr>
          <w:rFonts w:ascii="Times New Roman" w:hAnsi="Times New Roman" w:cs="宋体"/>
          <w:spacing w:val="60"/>
          <w:lang w:eastAsia="zh-CN"/>
        </w:rPr>
        <w:t xml:space="preserve"> </w:t>
      </w:r>
      <w:r>
        <w:rPr>
          <w:rFonts w:ascii="Times New Roman" w:hAnsi="Times New Roman"/>
          <w:lang w:eastAsia="zh-CN"/>
        </w:rPr>
        <w:t>参赛要求</w:t>
      </w:r>
      <w:r>
        <w:rPr>
          <w:rFonts w:ascii="Times New Roman" w:hAnsi="Times New Roman" w:cs="宋体"/>
          <w:lang w:eastAsia="zh-CN"/>
        </w:rPr>
        <w:t xml:space="preserve"> </w:t>
      </w:r>
    </w:p>
    <w:p>
      <w:pPr>
        <w:pStyle w:val="4"/>
        <w:spacing w:line="360" w:lineRule="auto"/>
        <w:ind w:left="1378" w:right="223" w:hanging="420"/>
        <w:rPr>
          <w:rFonts w:ascii="Times New Roman" w:hAnsi="Times New Roman" w:cs="宋体"/>
          <w:lang w:eastAsia="zh-CN"/>
        </w:rPr>
      </w:pPr>
      <w:r>
        <w:rPr>
          <w:rFonts w:ascii="Times New Roman" w:hAnsi="Times New Roman" w:cs="宋体"/>
          <w:lang w:eastAsia="zh-CN"/>
        </w:rPr>
        <w:t xml:space="preserve">1) </w:t>
      </w:r>
      <w:r>
        <w:rPr>
          <w:rFonts w:ascii="Times New Roman" w:hAnsi="Times New Roman"/>
          <w:spacing w:val="-4"/>
          <w:lang w:eastAsia="zh-CN"/>
        </w:rPr>
        <w:t>参赛者</w:t>
      </w:r>
      <w:r>
        <w:rPr>
          <w:rFonts w:hint="eastAsia" w:ascii="Times New Roman" w:hAnsi="Times New Roman"/>
          <w:spacing w:val="-4"/>
          <w:lang w:eastAsia="zh-CN"/>
        </w:rPr>
        <w:t>面向本学院</w:t>
      </w:r>
      <w:r>
        <w:rPr>
          <w:rFonts w:ascii="Times New Roman" w:hAnsi="Times New Roman"/>
          <w:spacing w:val="-4"/>
          <w:lang w:eastAsia="zh-CN"/>
        </w:rPr>
        <w:t>本科生。每个参赛队伍由</w:t>
      </w:r>
      <w:r>
        <w:rPr>
          <w:rFonts w:hint="eastAsia" w:ascii="Times New Roman" w:hAnsi="Times New Roman" w:cs="宋体"/>
          <w:lang w:eastAsia="zh-CN"/>
        </w:rPr>
        <w:t>4</w:t>
      </w:r>
      <w:r>
        <w:rPr>
          <w:rFonts w:ascii="Times New Roman" w:hAnsi="Times New Roman"/>
          <w:lang w:eastAsia="zh-CN"/>
        </w:rPr>
        <w:t>名学生组成，</w:t>
      </w:r>
      <w:r>
        <w:rPr>
          <w:rFonts w:hint="eastAsia" w:ascii="Times New Roman" w:hAnsi="Times New Roman"/>
          <w:lang w:eastAsia="zh-CN"/>
        </w:rPr>
        <w:t>无特殊原因不允许跨学院组队</w:t>
      </w:r>
      <w:r>
        <w:rPr>
          <w:rFonts w:ascii="Times New Roman" w:hAnsi="Times New Roman"/>
          <w:lang w:eastAsia="zh-CN"/>
        </w:rPr>
        <w:t>。</w:t>
      </w:r>
    </w:p>
    <w:p>
      <w:pPr>
        <w:pStyle w:val="4"/>
        <w:spacing w:before="36" w:line="360" w:lineRule="auto"/>
        <w:ind w:left="1378" w:right="223" w:hanging="420"/>
        <w:rPr>
          <w:rFonts w:ascii="Times New Roman" w:hAnsi="Times New Roman" w:cs="宋体"/>
          <w:lang w:eastAsia="zh-CN"/>
        </w:rPr>
      </w:pPr>
      <w:r>
        <w:rPr>
          <w:rFonts w:ascii="Times New Roman" w:hAnsi="Times New Roman" w:cs="宋体"/>
          <w:lang w:eastAsia="zh-CN"/>
        </w:rPr>
        <w:t>2)</w:t>
      </w:r>
      <w:r>
        <w:rPr>
          <w:rFonts w:ascii="Times New Roman" w:hAnsi="Times New Roman" w:cs="宋体"/>
          <w:spacing w:val="77"/>
          <w:lang w:eastAsia="zh-CN"/>
        </w:rPr>
        <w:t xml:space="preserve"> </w:t>
      </w:r>
      <w:r>
        <w:rPr>
          <w:rFonts w:ascii="Times New Roman" w:hAnsi="Times New Roman"/>
          <w:spacing w:val="-4"/>
          <w:lang w:eastAsia="zh-CN"/>
        </w:rPr>
        <w:t>每位参赛者只允许参加一个参赛队，各队伍应独立设计、制作；每个参赛队</w:t>
      </w:r>
      <w:r>
        <w:rPr>
          <w:rFonts w:ascii="Times New Roman" w:hAnsi="Times New Roman"/>
          <w:lang w:eastAsia="zh-CN"/>
        </w:rPr>
        <w:t>只能参与一个项目，提交一份作品，并给作品命名。</w:t>
      </w:r>
      <w:r>
        <w:rPr>
          <w:rFonts w:ascii="Times New Roman" w:hAnsi="Times New Roman" w:cs="宋体"/>
          <w:lang w:eastAsia="zh-CN"/>
        </w:rPr>
        <w:t xml:space="preserve"> </w:t>
      </w:r>
    </w:p>
    <w:p>
      <w:pPr>
        <w:pStyle w:val="4"/>
        <w:spacing w:before="36" w:line="360" w:lineRule="auto"/>
        <w:rPr>
          <w:rFonts w:ascii="Times New Roman" w:hAnsi="Times New Roman" w:cs="宋体"/>
          <w:lang w:eastAsia="zh-CN"/>
        </w:rPr>
      </w:pPr>
      <w:r>
        <w:rPr>
          <w:rFonts w:ascii="Times New Roman" w:hAnsi="Times New Roman" w:cs="宋体"/>
          <w:lang w:eastAsia="zh-CN"/>
        </w:rPr>
        <w:t>3)</w:t>
      </w:r>
      <w:r>
        <w:rPr>
          <w:rFonts w:ascii="Times New Roman" w:hAnsi="Times New Roman" w:cs="宋体"/>
          <w:spacing w:val="60"/>
          <w:lang w:eastAsia="zh-CN"/>
        </w:rPr>
        <w:t xml:space="preserve"> </w:t>
      </w:r>
      <w:r>
        <w:rPr>
          <w:rFonts w:ascii="Times New Roman" w:hAnsi="Times New Roman"/>
          <w:lang w:eastAsia="zh-CN"/>
        </w:rPr>
        <w:t>各参赛</w:t>
      </w:r>
      <w:r>
        <w:rPr>
          <w:rFonts w:hint="eastAsia" w:ascii="Times New Roman" w:hAnsi="Times New Roman"/>
          <w:lang w:eastAsia="zh-CN"/>
        </w:rPr>
        <w:t>队</w:t>
      </w:r>
      <w:r>
        <w:rPr>
          <w:rFonts w:ascii="Times New Roman" w:hAnsi="Times New Roman"/>
          <w:lang w:eastAsia="zh-CN"/>
        </w:rPr>
        <w:t>必须在规定时间</w:t>
      </w:r>
      <w:r>
        <w:rPr>
          <w:rFonts w:hint="eastAsia" w:ascii="Times New Roman" w:hAnsi="Times New Roman"/>
          <w:lang w:eastAsia="zh-CN"/>
        </w:rPr>
        <w:t>内完成作品提交，参加比赛</w:t>
      </w:r>
      <w:r>
        <w:rPr>
          <w:rFonts w:ascii="Times New Roman" w:hAnsi="Times New Roman"/>
          <w:lang w:eastAsia="zh-CN"/>
        </w:rPr>
        <w:t>活动</w:t>
      </w:r>
      <w:r>
        <w:rPr>
          <w:rFonts w:ascii="Times New Roman" w:hAnsi="Times New Roman"/>
          <w:spacing w:val="1"/>
          <w:lang w:eastAsia="zh-CN"/>
        </w:rPr>
        <w:t>，</w:t>
      </w:r>
      <w:r>
        <w:rPr>
          <w:rFonts w:ascii="Times New Roman" w:hAnsi="Times New Roman"/>
          <w:lang w:eastAsia="zh-CN"/>
        </w:rPr>
        <w:t>队伍报名后不得随</w:t>
      </w:r>
      <w:r>
        <w:rPr>
          <w:rFonts w:ascii="Times New Roman" w:hAnsi="Times New Roman"/>
          <w:spacing w:val="1"/>
          <w:lang w:eastAsia="zh-CN"/>
        </w:rPr>
        <w:t>意</w:t>
      </w:r>
      <w:r>
        <w:rPr>
          <w:rFonts w:ascii="Times New Roman" w:hAnsi="Times New Roman"/>
          <w:lang w:eastAsia="zh-CN"/>
        </w:rPr>
        <w:t>换人</w:t>
      </w:r>
      <w:r>
        <w:rPr>
          <w:rFonts w:ascii="Times New Roman" w:hAnsi="Times New Roman"/>
          <w:spacing w:val="-118"/>
          <w:lang w:eastAsia="zh-CN"/>
        </w:rPr>
        <w:t>。</w:t>
      </w:r>
      <w:r>
        <w:rPr>
          <w:rFonts w:ascii="Times New Roman" w:hAnsi="Times New Roman" w:cs="宋体"/>
          <w:lang w:eastAsia="zh-CN"/>
        </w:rPr>
        <w:t xml:space="preserve"> </w:t>
      </w:r>
    </w:p>
    <w:p>
      <w:pPr>
        <w:pStyle w:val="4"/>
        <w:spacing w:line="360" w:lineRule="auto"/>
        <w:ind w:left="538" w:right="223"/>
        <w:rPr>
          <w:rFonts w:ascii="Times New Roman" w:hAnsi="Times New Roman" w:cs="宋体"/>
          <w:lang w:eastAsia="zh-CN"/>
        </w:rPr>
      </w:pPr>
      <w:r>
        <w:rPr>
          <w:rFonts w:ascii="Times New Roman" w:hAnsi="Times New Roman" w:cs="宋体"/>
          <w:lang w:eastAsia="zh-CN"/>
        </w:rPr>
        <w:t xml:space="preserve">2. </w:t>
      </w:r>
      <w:r>
        <w:rPr>
          <w:rFonts w:ascii="Times New Roman" w:hAnsi="Times New Roman"/>
          <w:lang w:eastAsia="zh-CN"/>
        </w:rPr>
        <w:t>竞赛内容</w:t>
      </w:r>
      <w:r>
        <w:rPr>
          <w:rFonts w:ascii="Times New Roman" w:hAnsi="Times New Roman" w:cs="宋体"/>
          <w:lang w:eastAsia="zh-CN"/>
        </w:rPr>
        <w:t xml:space="preserve"> </w:t>
      </w:r>
    </w:p>
    <w:p>
      <w:pPr>
        <w:pStyle w:val="4"/>
        <w:spacing w:line="360" w:lineRule="auto"/>
        <w:ind w:right="223"/>
        <w:rPr>
          <w:rFonts w:ascii="Times New Roman" w:hAnsi="Times New Roman"/>
          <w:lang w:eastAsia="zh-CN"/>
        </w:rPr>
      </w:pPr>
      <w:r>
        <w:rPr>
          <w:rFonts w:ascii="Times New Roman" w:hAnsi="Times New Roman" w:cs="宋体"/>
          <w:lang w:eastAsia="zh-CN"/>
        </w:rPr>
        <w:t>1)</w:t>
      </w:r>
      <w:r>
        <w:rPr>
          <w:rFonts w:ascii="Times New Roman" w:hAnsi="Times New Roman" w:cs="宋体"/>
          <w:spacing w:val="60"/>
          <w:lang w:eastAsia="zh-CN"/>
        </w:rPr>
        <w:t xml:space="preserve"> </w:t>
      </w:r>
      <w:r>
        <w:rPr>
          <w:rFonts w:ascii="Times New Roman" w:hAnsi="Times New Roman"/>
          <w:lang w:eastAsia="zh-CN"/>
        </w:rPr>
        <w:t>竞赛内容包括：</w:t>
      </w:r>
      <w:r>
        <w:rPr>
          <w:rFonts w:hint="eastAsia" w:ascii="Times New Roman" w:hAnsi="Times New Roman"/>
          <w:lang w:eastAsia="zh-CN"/>
        </w:rPr>
        <w:t>方案设计介绍</w:t>
      </w:r>
      <w:r>
        <w:rPr>
          <w:rFonts w:ascii="Times New Roman" w:hAnsi="Times New Roman"/>
          <w:lang w:eastAsia="zh-CN"/>
        </w:rPr>
        <w:t>、结构模型制作、模型加载试验。</w:t>
      </w:r>
    </w:p>
    <w:p>
      <w:pPr>
        <w:pStyle w:val="2"/>
        <w:tabs>
          <w:tab w:val="left" w:pos="958"/>
        </w:tabs>
        <w:spacing w:before="184" w:line="360" w:lineRule="auto"/>
        <w:ind w:right="223"/>
        <w:rPr>
          <w:rFonts w:ascii="Times New Roman" w:hAnsi="Times New Roman" w:eastAsia="宋体"/>
          <w:b/>
          <w:lang w:eastAsia="zh-CN"/>
        </w:rPr>
      </w:pPr>
      <w:r>
        <w:rPr>
          <w:rFonts w:ascii="Times New Roman" w:hAnsi="Times New Roman" w:eastAsia="宋体"/>
          <w:b/>
          <w:lang w:eastAsia="zh-CN"/>
        </w:rPr>
        <w:t>三、</w:t>
      </w:r>
      <w:r>
        <w:rPr>
          <w:rFonts w:ascii="Times New Roman" w:hAnsi="Times New Roman" w:eastAsia="宋体"/>
          <w:b/>
          <w:lang w:eastAsia="zh-CN"/>
        </w:rPr>
        <w:tab/>
      </w:r>
      <w:r>
        <w:rPr>
          <w:rFonts w:ascii="Times New Roman" w:hAnsi="Times New Roman" w:eastAsia="宋体"/>
          <w:b/>
          <w:lang w:eastAsia="zh-CN"/>
        </w:rPr>
        <w:t>方案</w:t>
      </w:r>
      <w:r>
        <w:rPr>
          <w:rFonts w:hint="eastAsia" w:ascii="Times New Roman" w:hAnsi="Times New Roman" w:eastAsia="宋体"/>
          <w:b/>
          <w:lang w:eastAsia="zh-CN"/>
        </w:rPr>
        <w:t>设计介绍</w:t>
      </w:r>
    </w:p>
    <w:p>
      <w:pPr>
        <w:pStyle w:val="4"/>
        <w:spacing w:before="202" w:line="360" w:lineRule="auto"/>
        <w:ind w:right="234" w:hanging="420"/>
        <w:jc w:val="both"/>
        <w:rPr>
          <w:rFonts w:ascii="Times New Roman" w:hAnsi="Times New Roman" w:cs="宋体"/>
          <w:lang w:eastAsia="zh-CN"/>
        </w:rPr>
      </w:pPr>
      <w:r>
        <w:rPr>
          <w:rFonts w:hint="eastAsia" w:ascii="Times New Roman" w:hAnsi="Times New Roman" w:cs="宋体"/>
          <w:spacing w:val="63"/>
          <w:lang w:eastAsia="zh-CN"/>
        </w:rPr>
        <w:t xml:space="preserve">        </w:t>
      </w:r>
      <w:r>
        <w:rPr>
          <w:rFonts w:ascii="Times New Roman" w:hAnsi="Times New Roman"/>
          <w:spacing w:val="-5"/>
          <w:lang w:eastAsia="zh-CN"/>
        </w:rPr>
        <w:t>方案</w:t>
      </w:r>
      <w:r>
        <w:rPr>
          <w:rFonts w:hint="eastAsia" w:ascii="Times New Roman" w:hAnsi="Times New Roman"/>
          <w:spacing w:val="-5"/>
          <w:lang w:eastAsia="zh-CN"/>
        </w:rPr>
        <w:t>设计介绍的内容为模型介绍</w:t>
      </w:r>
      <w:r>
        <w:rPr>
          <w:rFonts w:ascii="Times New Roman" w:hAnsi="Times New Roman"/>
          <w:lang w:eastAsia="zh-CN"/>
        </w:rPr>
        <w:t>。</w:t>
      </w:r>
      <w:r>
        <w:rPr>
          <w:rFonts w:ascii="Times New Roman" w:hAnsi="Times New Roman"/>
          <w:spacing w:val="-5"/>
          <w:lang w:eastAsia="zh-CN"/>
        </w:rPr>
        <w:t>方案</w:t>
      </w:r>
      <w:r>
        <w:rPr>
          <w:rFonts w:hint="eastAsia" w:ascii="Times New Roman" w:hAnsi="Times New Roman"/>
          <w:spacing w:val="-5"/>
          <w:lang w:eastAsia="zh-CN"/>
        </w:rPr>
        <w:t>中</w:t>
      </w:r>
      <w:r>
        <w:rPr>
          <w:rFonts w:ascii="Times New Roman" w:hAnsi="Times New Roman"/>
          <w:spacing w:val="-5"/>
          <w:lang w:eastAsia="zh-CN"/>
        </w:rPr>
        <w:t>必须注明作品名称、参赛队员姓名和专业</w:t>
      </w:r>
      <w:r>
        <w:rPr>
          <w:rFonts w:hint="eastAsia" w:ascii="Times New Roman" w:hAnsi="Times New Roman"/>
          <w:spacing w:val="-5"/>
          <w:lang w:eastAsia="zh-CN"/>
        </w:rPr>
        <w:t>，</w:t>
      </w:r>
      <w:r>
        <w:rPr>
          <w:rFonts w:ascii="Times New Roman" w:hAnsi="Times New Roman"/>
          <w:lang w:eastAsia="zh-CN"/>
        </w:rPr>
        <w:t>要求用</w:t>
      </w:r>
      <w:r>
        <w:rPr>
          <w:rFonts w:hint="eastAsia" w:ascii="Times New Roman" w:hAnsi="Times New Roman"/>
          <w:lang w:eastAsia="zh-CN"/>
        </w:rPr>
        <w:t>1页</w:t>
      </w:r>
      <w:r>
        <w:rPr>
          <w:rFonts w:ascii="Times New Roman" w:hAnsi="Times New Roman"/>
          <w:spacing w:val="-64"/>
          <w:lang w:eastAsia="zh-CN"/>
        </w:rPr>
        <w:t xml:space="preserve"> </w:t>
      </w:r>
      <w:r>
        <w:rPr>
          <w:rFonts w:ascii="Times New Roman" w:hAnsi="Times New Roman" w:cs="宋体"/>
          <w:lang w:eastAsia="zh-CN"/>
        </w:rPr>
        <w:t>A4</w:t>
      </w:r>
      <w:r>
        <w:rPr>
          <w:rFonts w:ascii="Times New Roman" w:hAnsi="Times New Roman" w:cs="宋体"/>
          <w:spacing w:val="-64"/>
          <w:lang w:eastAsia="zh-CN"/>
        </w:rPr>
        <w:t xml:space="preserve"> </w:t>
      </w:r>
      <w:r>
        <w:rPr>
          <w:rFonts w:ascii="Times New Roman" w:hAnsi="Times New Roman"/>
          <w:spacing w:val="-5"/>
          <w:lang w:eastAsia="zh-CN"/>
        </w:rPr>
        <w:t>纸</w:t>
      </w:r>
      <w:r>
        <w:rPr>
          <w:rFonts w:hint="eastAsia" w:ascii="Times New Roman" w:hAnsi="Times New Roman"/>
          <w:spacing w:val="-5"/>
          <w:lang w:eastAsia="zh-CN"/>
        </w:rPr>
        <w:t>介绍完毕并</w:t>
      </w:r>
      <w:r>
        <w:rPr>
          <w:rFonts w:ascii="Times New Roman" w:hAnsi="Times New Roman"/>
          <w:spacing w:val="-5"/>
          <w:lang w:eastAsia="zh-CN"/>
        </w:rPr>
        <w:t>打印</w:t>
      </w:r>
      <w:r>
        <w:rPr>
          <w:rFonts w:hint="eastAsia" w:ascii="Times New Roman" w:hAnsi="Times New Roman"/>
          <w:spacing w:val="-5"/>
          <w:lang w:eastAsia="zh-CN"/>
        </w:rPr>
        <w:t>上交</w:t>
      </w:r>
      <w:r>
        <w:rPr>
          <w:rFonts w:ascii="Times New Roman" w:hAnsi="Times New Roman"/>
          <w:spacing w:val="-5"/>
          <w:lang w:eastAsia="zh-CN"/>
        </w:rPr>
        <w:t>，</w:t>
      </w:r>
      <w:r>
        <w:rPr>
          <w:rFonts w:ascii="Times New Roman" w:hAnsi="Times New Roman"/>
          <w:lang w:eastAsia="zh-CN"/>
        </w:rPr>
        <w:t>过期上交总分扣除</w:t>
      </w:r>
      <w:r>
        <w:rPr>
          <w:rFonts w:ascii="Times New Roman" w:hAnsi="Times New Roman"/>
          <w:spacing w:val="-60"/>
          <w:lang w:eastAsia="zh-CN"/>
        </w:rPr>
        <w:t xml:space="preserve"> </w:t>
      </w:r>
      <w:r>
        <w:rPr>
          <w:rFonts w:ascii="Times New Roman" w:hAnsi="Times New Roman" w:cs="宋体"/>
          <w:lang w:eastAsia="zh-CN"/>
        </w:rPr>
        <w:t>10</w:t>
      </w:r>
      <w:r>
        <w:rPr>
          <w:rFonts w:ascii="Times New Roman" w:hAnsi="Times New Roman" w:cs="宋体"/>
          <w:spacing w:val="-60"/>
          <w:lang w:eastAsia="zh-CN"/>
        </w:rPr>
        <w:t xml:space="preserve"> </w:t>
      </w:r>
      <w:r>
        <w:rPr>
          <w:rFonts w:ascii="Times New Roman" w:hAnsi="Times New Roman"/>
          <w:lang w:eastAsia="zh-CN"/>
        </w:rPr>
        <w:t>分，未交作自动放弃处理。</w:t>
      </w:r>
      <w:r>
        <w:rPr>
          <w:rFonts w:ascii="Times New Roman" w:hAnsi="Times New Roman" w:cs="宋体"/>
          <w:lang w:eastAsia="zh-CN"/>
        </w:rPr>
        <w:t xml:space="preserve"> </w:t>
      </w:r>
    </w:p>
    <w:p>
      <w:pPr>
        <w:pStyle w:val="2"/>
        <w:tabs>
          <w:tab w:val="left" w:pos="958"/>
        </w:tabs>
        <w:spacing w:before="183" w:line="360" w:lineRule="auto"/>
        <w:ind w:right="223"/>
        <w:rPr>
          <w:rFonts w:ascii="Times New Roman" w:hAnsi="Times New Roman" w:eastAsia="宋体"/>
          <w:b/>
          <w:lang w:eastAsia="zh-CN"/>
        </w:rPr>
      </w:pPr>
      <w:r>
        <w:rPr>
          <w:rFonts w:ascii="Times New Roman" w:hAnsi="Times New Roman" w:eastAsia="宋体"/>
          <w:b/>
          <w:lang w:eastAsia="zh-CN"/>
        </w:rPr>
        <w:t>四、</w:t>
      </w:r>
      <w:r>
        <w:rPr>
          <w:rFonts w:ascii="Times New Roman" w:hAnsi="Times New Roman" w:eastAsia="宋体"/>
          <w:b/>
          <w:lang w:eastAsia="zh-CN"/>
        </w:rPr>
        <w:tab/>
      </w:r>
      <w:r>
        <w:rPr>
          <w:rFonts w:ascii="Times New Roman" w:hAnsi="Times New Roman" w:eastAsia="宋体"/>
          <w:b/>
          <w:lang w:eastAsia="zh-CN"/>
        </w:rPr>
        <w:t>模型作品要求</w:t>
      </w:r>
    </w:p>
    <w:p>
      <w:pPr>
        <w:pStyle w:val="4"/>
        <w:spacing w:before="202" w:line="360" w:lineRule="auto"/>
        <w:ind w:left="0" w:right="223"/>
        <w:contextualSpacing/>
        <w:rPr>
          <w:rFonts w:ascii="Times New Roman" w:hAnsi="Times New Roman" w:cs="宋体"/>
          <w:lang w:eastAsia="zh-CN"/>
        </w:rPr>
      </w:pPr>
      <w:r>
        <w:rPr>
          <w:rFonts w:hint="eastAsia" w:ascii="Times New Roman" w:hAnsi="Times New Roman" w:cs="宋体"/>
          <w:lang w:eastAsia="zh-CN"/>
        </w:rPr>
        <w:t xml:space="preserve">          </w:t>
      </w:r>
      <w:r>
        <w:rPr>
          <w:rFonts w:ascii="Times New Roman" w:hAnsi="Times New Roman" w:cs="宋体"/>
          <w:lang w:eastAsia="zh-CN"/>
        </w:rPr>
        <w:t>1.</w:t>
      </w:r>
      <w:r>
        <w:rPr>
          <w:rFonts w:ascii="Times New Roman" w:hAnsi="Times New Roman" w:cs="宋体"/>
          <w:spacing w:val="60"/>
          <w:lang w:eastAsia="zh-CN"/>
        </w:rPr>
        <w:t xml:space="preserve"> </w:t>
      </w:r>
      <w:r>
        <w:rPr>
          <w:rFonts w:ascii="Times New Roman" w:hAnsi="Times New Roman"/>
          <w:lang w:eastAsia="zh-CN"/>
        </w:rPr>
        <w:t>制作材料</w:t>
      </w:r>
      <w:r>
        <w:rPr>
          <w:rFonts w:ascii="Times New Roman" w:hAnsi="Times New Roman" w:cs="宋体"/>
          <w:lang w:eastAsia="zh-CN"/>
        </w:rPr>
        <w:t xml:space="preserve"> </w:t>
      </w:r>
    </w:p>
    <w:p>
      <w:pPr>
        <w:pStyle w:val="4"/>
        <w:spacing w:line="360" w:lineRule="auto"/>
        <w:ind w:left="1378" w:right="221" w:hanging="420"/>
        <w:contextualSpacing/>
        <w:rPr>
          <w:rFonts w:ascii="Times New Roman" w:hAnsi="Times New Roman" w:cs="宋体"/>
          <w:lang w:eastAsia="zh-CN"/>
        </w:rPr>
      </w:pPr>
      <w:r>
        <w:rPr>
          <w:rFonts w:ascii="Times New Roman" w:hAnsi="Times New Roman" w:cs="宋体"/>
          <w:lang w:eastAsia="zh-CN"/>
        </w:rPr>
        <w:t xml:space="preserve">1) </w:t>
      </w:r>
      <w:r>
        <w:rPr>
          <w:rFonts w:ascii="Times New Roman" w:hAnsi="Times New Roman"/>
          <w:spacing w:val="-3"/>
          <w:lang w:eastAsia="zh-CN"/>
        </w:rPr>
        <w:t>模型的制作材料仅限专家组委会提供的材料，包括竹材和</w:t>
      </w:r>
      <w:r>
        <w:rPr>
          <w:rFonts w:ascii="Times New Roman" w:hAnsi="Times New Roman" w:cs="宋体"/>
          <w:lang w:eastAsia="zh-CN"/>
        </w:rPr>
        <w:t>502</w:t>
      </w:r>
      <w:r>
        <w:rPr>
          <w:rFonts w:ascii="Times New Roman" w:hAnsi="Times New Roman"/>
          <w:spacing w:val="-7"/>
          <w:lang w:eastAsia="zh-CN"/>
        </w:rPr>
        <w:t>胶水。不允许用颜</w:t>
      </w:r>
      <w:r>
        <w:rPr>
          <w:rFonts w:ascii="Times New Roman" w:hAnsi="Times New Roman"/>
          <w:lang w:eastAsia="zh-CN"/>
        </w:rPr>
        <w:t>料对模型作装饰。</w:t>
      </w:r>
      <w:r>
        <w:rPr>
          <w:rFonts w:ascii="Times New Roman" w:hAnsi="Times New Roman" w:cs="宋体"/>
          <w:lang w:eastAsia="zh-CN"/>
        </w:rPr>
        <w:t xml:space="preserve"> </w:t>
      </w:r>
    </w:p>
    <w:p>
      <w:pPr>
        <w:pStyle w:val="4"/>
        <w:spacing w:line="360" w:lineRule="auto"/>
        <w:ind w:left="1378" w:right="221" w:hanging="420"/>
        <w:contextualSpacing/>
        <w:rPr>
          <w:rFonts w:ascii="Times New Roman" w:hAnsi="Times New Roman" w:cs="宋体"/>
          <w:lang w:eastAsia="zh-CN"/>
        </w:rPr>
      </w:pPr>
      <w:r>
        <w:rPr>
          <w:rFonts w:ascii="Times New Roman" w:hAnsi="Times New Roman" w:cs="宋体"/>
          <w:lang w:eastAsia="zh-CN"/>
        </w:rPr>
        <w:t>2)</w:t>
      </w:r>
      <w:r>
        <w:rPr>
          <w:rFonts w:ascii="Times New Roman" w:hAnsi="Times New Roman" w:cs="宋体"/>
          <w:spacing w:val="60"/>
          <w:lang w:eastAsia="zh-CN"/>
        </w:rPr>
        <w:t xml:space="preserve"> </w:t>
      </w:r>
      <w:r>
        <w:rPr>
          <w:rFonts w:ascii="Times New Roman" w:hAnsi="Times New Roman"/>
          <w:lang w:eastAsia="zh-CN"/>
        </w:rPr>
        <w:t>如模型中采用任何非专家组委会提供的材料，一经查实，将取消参赛资格。</w:t>
      </w:r>
      <w:r>
        <w:rPr>
          <w:rFonts w:ascii="Times New Roman" w:hAnsi="Times New Roman" w:cs="宋体"/>
          <w:lang w:eastAsia="zh-CN"/>
        </w:rPr>
        <w:t xml:space="preserve"> </w:t>
      </w:r>
    </w:p>
    <w:p>
      <w:pPr>
        <w:pStyle w:val="4"/>
        <w:spacing w:line="360" w:lineRule="auto"/>
        <w:contextualSpacing/>
        <w:rPr>
          <w:rFonts w:ascii="Times New Roman" w:hAnsi="Times New Roman" w:cs="宋体"/>
        </w:rPr>
      </w:pPr>
      <w:r>
        <w:rPr>
          <w:rFonts w:ascii="Times New Roman" w:hAnsi="Times New Roman" w:cs="宋体"/>
        </w:rPr>
        <w:t>3)</w:t>
      </w:r>
      <w:r>
        <w:rPr>
          <w:rFonts w:ascii="Times New Roman" w:hAnsi="Times New Roman" w:cs="宋体"/>
          <w:spacing w:val="60"/>
        </w:rPr>
        <w:t xml:space="preserve"> </w:t>
      </w:r>
      <w:r>
        <w:rPr>
          <w:rFonts w:ascii="Times New Roman" w:hAnsi="Times New Roman"/>
        </w:rPr>
        <w:t>竹材参考力学指标：</w:t>
      </w:r>
      <w:r>
        <w:rPr>
          <w:rFonts w:ascii="Times New Roman" w:hAnsi="Times New Roman" w:cs="宋体"/>
        </w:rPr>
        <w:t xml:space="preserve"> </w:t>
      </w:r>
    </w:p>
    <w:p>
      <w:pPr>
        <w:pStyle w:val="4"/>
        <w:spacing w:line="360" w:lineRule="auto"/>
        <w:ind w:left="1358"/>
        <w:contextualSpacing/>
        <w:rPr>
          <w:rFonts w:ascii="Times New Roman" w:hAnsi="Times New Roman" w:cs="宋体"/>
        </w:rPr>
      </w:pPr>
    </w:p>
    <w:p>
      <w:pPr>
        <w:spacing w:before="9" w:line="360" w:lineRule="auto"/>
        <w:rPr>
          <w:rFonts w:ascii="Times New Roman" w:hAnsi="Times New Roman" w:cs="宋体"/>
          <w:sz w:val="8"/>
          <w:szCs w:val="8"/>
        </w:rPr>
      </w:pPr>
    </w:p>
    <w:tbl>
      <w:tblPr>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528"/>
        <w:gridCol w:w="2398"/>
        <w:gridCol w:w="2394"/>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78" w:hRule="exact"/>
          <w:jc w:val="center"/>
        </w:trPr>
        <w:tc>
          <w:tcPr>
            <w:tcW w:w="1528" w:type="dxa"/>
            <w:tcBorders>
              <w:top w:val="single" w:color="000000" w:sz="4" w:space="0"/>
              <w:left w:val="single" w:color="000000" w:sz="4" w:space="0"/>
              <w:bottom w:val="single" w:color="000000" w:sz="4" w:space="0"/>
              <w:right w:val="single" w:color="000000" w:sz="4" w:space="0"/>
            </w:tcBorders>
            <w:vAlign w:val="top"/>
          </w:tcPr>
          <w:p>
            <w:pPr>
              <w:pStyle w:val="10"/>
              <w:spacing w:before="40" w:line="360" w:lineRule="auto"/>
              <w:ind w:left="118"/>
              <w:jc w:val="center"/>
              <w:rPr>
                <w:rFonts w:ascii="Times New Roman" w:hAnsi="Times New Roman" w:cs="宋体"/>
                <w:sz w:val="24"/>
                <w:szCs w:val="24"/>
              </w:rPr>
            </w:pPr>
            <w:r>
              <w:rPr>
                <w:rFonts w:ascii="Times New Roman" w:hAnsi="Times New Roman" w:cs="宋体"/>
                <w:sz w:val="24"/>
                <w:szCs w:val="24"/>
              </w:rPr>
              <w:t xml:space="preserve">密度 </w:t>
            </w:r>
          </w:p>
        </w:tc>
        <w:tc>
          <w:tcPr>
            <w:tcW w:w="2398" w:type="dxa"/>
            <w:tcBorders>
              <w:top w:val="single" w:color="000000" w:sz="4" w:space="0"/>
              <w:left w:val="single" w:color="000000" w:sz="4" w:space="0"/>
              <w:bottom w:val="single" w:color="000000" w:sz="4" w:space="0"/>
              <w:right w:val="single" w:color="000000" w:sz="4" w:space="0"/>
            </w:tcBorders>
            <w:vAlign w:val="top"/>
          </w:tcPr>
          <w:p>
            <w:pPr>
              <w:pStyle w:val="10"/>
              <w:spacing w:before="40" w:line="360" w:lineRule="auto"/>
              <w:ind w:left="119"/>
              <w:jc w:val="center"/>
              <w:rPr>
                <w:rFonts w:ascii="Times New Roman" w:hAnsi="Times New Roman" w:cs="宋体"/>
                <w:sz w:val="24"/>
                <w:szCs w:val="24"/>
              </w:rPr>
            </w:pPr>
            <w:r>
              <w:rPr>
                <w:rFonts w:ascii="Times New Roman" w:hAnsi="Times New Roman" w:cs="宋体"/>
                <w:sz w:val="24"/>
                <w:szCs w:val="24"/>
              </w:rPr>
              <w:t xml:space="preserve">顺纹抗拉强度 </w:t>
            </w:r>
          </w:p>
        </w:tc>
        <w:tc>
          <w:tcPr>
            <w:tcW w:w="2394" w:type="dxa"/>
            <w:tcBorders>
              <w:top w:val="single" w:color="000000" w:sz="4" w:space="0"/>
              <w:left w:val="single" w:color="000000" w:sz="4" w:space="0"/>
              <w:bottom w:val="single" w:color="000000" w:sz="4" w:space="0"/>
              <w:right w:val="single" w:color="000000" w:sz="4" w:space="0"/>
            </w:tcBorders>
            <w:vAlign w:val="top"/>
          </w:tcPr>
          <w:p>
            <w:pPr>
              <w:pStyle w:val="10"/>
              <w:spacing w:before="40" w:line="360" w:lineRule="auto"/>
              <w:ind w:left="117"/>
              <w:jc w:val="center"/>
              <w:rPr>
                <w:rFonts w:ascii="Times New Roman" w:hAnsi="Times New Roman" w:cs="宋体"/>
                <w:sz w:val="24"/>
                <w:szCs w:val="24"/>
              </w:rPr>
            </w:pPr>
            <w:r>
              <w:rPr>
                <w:rFonts w:ascii="Times New Roman" w:hAnsi="Times New Roman" w:cs="宋体"/>
                <w:sz w:val="24"/>
                <w:szCs w:val="24"/>
              </w:rPr>
              <w:t xml:space="preserve">抗压强度 </w:t>
            </w:r>
          </w:p>
        </w:tc>
        <w:tc>
          <w:tcPr>
            <w:tcW w:w="2214" w:type="dxa"/>
            <w:tcBorders>
              <w:top w:val="single" w:color="000000" w:sz="4" w:space="0"/>
              <w:left w:val="single" w:color="000000" w:sz="4" w:space="0"/>
              <w:bottom w:val="single" w:color="000000" w:sz="4" w:space="0"/>
              <w:right w:val="single" w:color="000000" w:sz="4" w:space="0"/>
            </w:tcBorders>
            <w:vAlign w:val="top"/>
          </w:tcPr>
          <w:p>
            <w:pPr>
              <w:pStyle w:val="10"/>
              <w:spacing w:before="40" w:line="360" w:lineRule="auto"/>
              <w:ind w:left="120"/>
              <w:jc w:val="center"/>
              <w:rPr>
                <w:rFonts w:ascii="Times New Roman" w:hAnsi="Times New Roman" w:cs="宋体"/>
                <w:sz w:val="24"/>
                <w:szCs w:val="24"/>
              </w:rPr>
            </w:pPr>
            <w:r>
              <w:rPr>
                <w:rFonts w:ascii="Times New Roman" w:hAnsi="Times New Roman" w:cs="宋体"/>
                <w:sz w:val="24"/>
                <w:szCs w:val="24"/>
              </w:rPr>
              <w:t xml:space="preserve">弹性模量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79" w:hRule="exact"/>
          <w:jc w:val="center"/>
        </w:trPr>
        <w:tc>
          <w:tcPr>
            <w:tcW w:w="1528" w:type="dxa"/>
            <w:tcBorders>
              <w:top w:val="single" w:color="000000" w:sz="4" w:space="0"/>
              <w:left w:val="single" w:color="000000" w:sz="4" w:space="0"/>
              <w:bottom w:val="single" w:color="000000" w:sz="4" w:space="0"/>
              <w:right w:val="single" w:color="000000" w:sz="4" w:space="0"/>
            </w:tcBorders>
            <w:vAlign w:val="top"/>
          </w:tcPr>
          <w:p>
            <w:pPr>
              <w:pStyle w:val="10"/>
              <w:spacing w:before="40" w:line="360" w:lineRule="auto"/>
              <w:ind w:left="58"/>
              <w:jc w:val="center"/>
              <w:rPr>
                <w:rFonts w:ascii="Times New Roman" w:hAnsi="Times New Roman" w:cs="宋体"/>
                <w:sz w:val="12"/>
                <w:szCs w:val="12"/>
              </w:rPr>
            </w:pPr>
            <w:r>
              <w:rPr>
                <w:rFonts w:ascii="Times New Roman" w:hAnsi="Times New Roman"/>
                <w:sz w:val="24"/>
              </w:rPr>
              <w:t>0.8g/cm</w:t>
            </w:r>
            <w:r>
              <w:rPr>
                <w:rFonts w:ascii="Times New Roman" w:hAnsi="Times New Roman"/>
                <w:position w:val="12"/>
                <w:sz w:val="12"/>
              </w:rPr>
              <w:t xml:space="preserve">3 </w:t>
            </w:r>
          </w:p>
        </w:tc>
        <w:tc>
          <w:tcPr>
            <w:tcW w:w="2398" w:type="dxa"/>
            <w:tcBorders>
              <w:top w:val="single" w:color="000000" w:sz="4" w:space="0"/>
              <w:left w:val="single" w:color="000000" w:sz="4" w:space="0"/>
              <w:bottom w:val="single" w:color="000000" w:sz="4" w:space="0"/>
              <w:right w:val="single" w:color="000000" w:sz="4" w:space="0"/>
            </w:tcBorders>
            <w:vAlign w:val="top"/>
          </w:tcPr>
          <w:p>
            <w:pPr>
              <w:pStyle w:val="10"/>
              <w:spacing w:before="40" w:line="360" w:lineRule="auto"/>
              <w:ind w:left="119"/>
              <w:jc w:val="center"/>
              <w:rPr>
                <w:rFonts w:ascii="Times New Roman" w:hAnsi="Times New Roman" w:cs="宋体"/>
                <w:sz w:val="24"/>
                <w:szCs w:val="24"/>
              </w:rPr>
            </w:pPr>
            <w:r>
              <w:rPr>
                <w:rFonts w:ascii="Times New Roman" w:hAnsi="Times New Roman"/>
                <w:sz w:val="24"/>
              </w:rPr>
              <w:t xml:space="preserve">60MPa </w:t>
            </w:r>
          </w:p>
        </w:tc>
        <w:tc>
          <w:tcPr>
            <w:tcW w:w="2394" w:type="dxa"/>
            <w:tcBorders>
              <w:top w:val="single" w:color="000000" w:sz="4" w:space="0"/>
              <w:left w:val="single" w:color="000000" w:sz="4" w:space="0"/>
              <w:bottom w:val="single" w:color="000000" w:sz="4" w:space="0"/>
              <w:right w:val="single" w:color="000000" w:sz="4" w:space="0"/>
            </w:tcBorders>
            <w:vAlign w:val="top"/>
          </w:tcPr>
          <w:p>
            <w:pPr>
              <w:pStyle w:val="10"/>
              <w:spacing w:before="40" w:line="360" w:lineRule="auto"/>
              <w:ind w:left="117"/>
              <w:jc w:val="center"/>
              <w:rPr>
                <w:rFonts w:ascii="Times New Roman" w:hAnsi="Times New Roman" w:cs="宋体"/>
                <w:sz w:val="24"/>
                <w:szCs w:val="24"/>
              </w:rPr>
            </w:pPr>
            <w:r>
              <w:rPr>
                <w:rFonts w:ascii="Times New Roman" w:hAnsi="Times New Roman"/>
                <w:sz w:val="24"/>
              </w:rPr>
              <w:t xml:space="preserve">30MPa </w:t>
            </w:r>
          </w:p>
        </w:tc>
        <w:tc>
          <w:tcPr>
            <w:tcW w:w="2214" w:type="dxa"/>
            <w:tcBorders>
              <w:top w:val="single" w:color="000000" w:sz="4" w:space="0"/>
              <w:left w:val="single" w:color="000000" w:sz="4" w:space="0"/>
              <w:bottom w:val="single" w:color="000000" w:sz="4" w:space="0"/>
              <w:right w:val="single" w:color="000000" w:sz="4" w:space="0"/>
            </w:tcBorders>
            <w:vAlign w:val="top"/>
          </w:tcPr>
          <w:p>
            <w:pPr>
              <w:pStyle w:val="10"/>
              <w:spacing w:before="40" w:line="360" w:lineRule="auto"/>
              <w:ind w:left="120"/>
              <w:jc w:val="center"/>
              <w:rPr>
                <w:rFonts w:ascii="Times New Roman" w:hAnsi="Times New Roman" w:cs="宋体"/>
                <w:sz w:val="24"/>
                <w:szCs w:val="24"/>
              </w:rPr>
            </w:pPr>
            <w:r>
              <w:rPr>
                <w:rFonts w:ascii="Times New Roman" w:hAnsi="Times New Roman"/>
                <w:sz w:val="24"/>
              </w:rPr>
              <w:t xml:space="preserve">6GPa </w:t>
            </w:r>
          </w:p>
        </w:tc>
      </w:tr>
    </w:tbl>
    <w:p>
      <w:pPr>
        <w:pStyle w:val="4"/>
        <w:spacing w:before="120" w:line="360" w:lineRule="auto"/>
        <w:ind w:left="0"/>
        <w:rPr>
          <w:rFonts w:ascii="Times New Roman" w:hAnsi="Times New Roman" w:cs="宋体"/>
        </w:rPr>
      </w:pPr>
      <w:r>
        <w:rPr>
          <w:rFonts w:hint="eastAsia" w:ascii="Times New Roman" w:hAnsi="Times New Roman"/>
          <w:lang w:eastAsia="zh-CN"/>
        </w:rPr>
        <w:t xml:space="preserve">                 4) </w:t>
      </w:r>
      <w:r>
        <w:rPr>
          <w:rFonts w:ascii="Times New Roman" w:hAnsi="Times New Roman"/>
        </w:rPr>
        <w:t>竹材基本用量：</w:t>
      </w:r>
      <w:r>
        <w:rPr>
          <w:rFonts w:ascii="Times New Roman" w:hAnsi="Times New Roman" w:cs="宋体"/>
        </w:rPr>
        <w:t xml:space="preserve"> </w:t>
      </w:r>
    </w:p>
    <w:p>
      <w:pPr>
        <w:spacing w:before="9" w:line="360" w:lineRule="auto"/>
        <w:rPr>
          <w:rFonts w:ascii="Times New Roman" w:hAnsi="Times New Roman" w:cs="宋体"/>
          <w:sz w:val="8"/>
          <w:szCs w:val="8"/>
        </w:rPr>
      </w:pPr>
    </w:p>
    <w:tbl>
      <w:tblPr>
        <w:tblW w:w="86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700"/>
        <w:gridCol w:w="3633"/>
        <w:gridCol w:w="1984"/>
        <w:gridCol w:w="1191"/>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78" w:hRule="exact"/>
          <w:jc w:val="center"/>
        </w:trPr>
        <w:tc>
          <w:tcPr>
            <w:tcW w:w="433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ind w:left="240"/>
              <w:jc w:val="center"/>
              <w:rPr>
                <w:rFonts w:ascii="Times New Roman" w:hAnsi="Times New Roman" w:cs="宋体"/>
                <w:sz w:val="24"/>
                <w:szCs w:val="24"/>
              </w:rPr>
            </w:pPr>
            <w:r>
              <w:rPr>
                <w:rFonts w:ascii="Times New Roman" w:hAnsi="Times New Roman" w:cs="宋体"/>
                <w:sz w:val="24"/>
                <w:szCs w:val="24"/>
              </w:rPr>
              <w:t>竹材规格</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jc w:val="center"/>
              <w:rPr>
                <w:rFonts w:ascii="Times New Roman" w:hAnsi="Times New Roman" w:cs="宋体"/>
                <w:sz w:val="24"/>
                <w:szCs w:val="24"/>
              </w:rPr>
            </w:pPr>
            <w:r>
              <w:rPr>
                <w:rFonts w:ascii="Times New Roman" w:hAnsi="Times New Roman" w:cs="宋体"/>
                <w:sz w:val="24"/>
                <w:szCs w:val="24"/>
              </w:rPr>
              <w:t>竹材名称</w:t>
            </w:r>
          </w:p>
        </w:tc>
        <w:tc>
          <w:tcPr>
            <w:tcW w:w="1191"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ind w:right="-59"/>
              <w:jc w:val="both"/>
              <w:rPr>
                <w:rFonts w:ascii="Times New Roman" w:hAnsi="Times New Roman" w:cs="宋体"/>
                <w:sz w:val="24"/>
                <w:szCs w:val="24"/>
              </w:rPr>
            </w:pPr>
            <w:r>
              <w:rPr>
                <w:rFonts w:hint="eastAsia" w:ascii="Times New Roman" w:hAnsi="Times New Roman" w:cs="宋体"/>
                <w:sz w:val="24"/>
                <w:szCs w:val="24"/>
                <w:lang w:eastAsia="zh-CN"/>
              </w:rPr>
              <w:t xml:space="preserve"> </w:t>
            </w:r>
            <w:r>
              <w:rPr>
                <w:rFonts w:ascii="Times New Roman" w:hAnsi="Times New Roman" w:cs="宋体"/>
                <w:sz w:val="24"/>
                <w:szCs w:val="24"/>
              </w:rPr>
              <w:t>质量（g）</w:t>
            </w:r>
          </w:p>
        </w:tc>
        <w:tc>
          <w:tcPr>
            <w:tcW w:w="1100"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jc w:val="center"/>
              <w:rPr>
                <w:rFonts w:ascii="Times New Roman" w:hAnsi="Times New Roman" w:cs="宋体"/>
                <w:sz w:val="24"/>
                <w:szCs w:val="24"/>
              </w:rPr>
            </w:pPr>
            <w:r>
              <w:rPr>
                <w:rFonts w:ascii="Times New Roman" w:hAnsi="Times New Roman" w:cs="宋体"/>
                <w:sz w:val="24"/>
                <w:szCs w:val="24"/>
              </w:rPr>
              <w:t>基本用量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78" w:hRule="exact"/>
          <w:jc w:val="center"/>
        </w:trPr>
        <w:tc>
          <w:tcPr>
            <w:tcW w:w="700" w:type="dxa"/>
            <w:tcBorders>
              <w:top w:val="single" w:color="000000" w:sz="4" w:space="0"/>
              <w:left w:val="single" w:color="000000" w:sz="4" w:space="0"/>
              <w:right w:val="single" w:color="000000" w:sz="4" w:space="0"/>
            </w:tcBorders>
            <w:vAlign w:val="center"/>
          </w:tcPr>
          <w:p>
            <w:pPr>
              <w:pStyle w:val="10"/>
              <w:spacing w:before="205" w:line="360" w:lineRule="auto"/>
              <w:ind w:right="-58"/>
              <w:jc w:val="center"/>
              <w:rPr>
                <w:rFonts w:ascii="Times New Roman" w:hAnsi="Times New Roman" w:cs="宋体"/>
                <w:sz w:val="24"/>
                <w:szCs w:val="24"/>
              </w:rPr>
            </w:pPr>
            <w:r>
              <w:rPr>
                <w:rFonts w:ascii="Times New Roman" w:hAnsi="Times New Roman" w:cs="宋体"/>
                <w:sz w:val="24"/>
                <w:szCs w:val="24"/>
              </w:rPr>
              <w:t>竹皮</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ind w:right="-41"/>
              <w:jc w:val="center"/>
              <w:rPr>
                <w:rFonts w:ascii="Times New Roman" w:hAnsi="Times New Roman" w:cs="宋体"/>
                <w:sz w:val="24"/>
                <w:szCs w:val="24"/>
              </w:rPr>
            </w:pPr>
            <w:r>
              <w:rPr>
                <w:rFonts w:ascii="Times New Roman" w:hAnsi="Times New Roman" w:cs="宋体"/>
                <w:sz w:val="24"/>
                <w:szCs w:val="24"/>
              </w:rPr>
              <w:t>1250mm×430mm×0.20(+0.05)mm</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jc w:val="center"/>
              <w:rPr>
                <w:rFonts w:ascii="Times New Roman" w:hAnsi="Times New Roman" w:cs="宋体"/>
                <w:sz w:val="24"/>
                <w:szCs w:val="24"/>
              </w:rPr>
            </w:pPr>
            <w:r>
              <w:rPr>
                <w:rFonts w:ascii="Times New Roman" w:hAnsi="Times New Roman" w:cs="宋体"/>
                <w:sz w:val="24"/>
                <w:szCs w:val="24"/>
              </w:rPr>
              <w:t>集成竹片（单层）</w:t>
            </w:r>
          </w:p>
        </w:tc>
        <w:tc>
          <w:tcPr>
            <w:tcW w:w="1191"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jc w:val="center"/>
              <w:rPr>
                <w:rFonts w:ascii="Times New Roman" w:hAnsi="Times New Roman" w:cs="宋体"/>
                <w:sz w:val="24"/>
                <w:szCs w:val="24"/>
              </w:rPr>
            </w:pPr>
            <w:r>
              <w:rPr>
                <w:rFonts w:ascii="Times New Roman" w:hAnsi="Times New Roman"/>
                <w:sz w:val="24"/>
              </w:rPr>
              <w:t>85</w:t>
            </w:r>
          </w:p>
        </w:tc>
        <w:tc>
          <w:tcPr>
            <w:tcW w:w="1100"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jc w:val="center"/>
              <w:rPr>
                <w:rFonts w:ascii="Times New Roman" w:hAnsi="Times New Roman" w:cs="宋体"/>
                <w:sz w:val="24"/>
                <w:szCs w:val="24"/>
              </w:rPr>
            </w:pPr>
            <w:r>
              <w:rPr>
                <w:rFonts w:ascii="Times New Roman" w:hAnsi="Times New Roman" w:cs="宋体"/>
                <w:sz w:val="24"/>
                <w:szCs w:val="24"/>
              </w:rPr>
              <w:t>1张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79" w:hRule="exact"/>
          <w:jc w:val="center"/>
        </w:trPr>
        <w:tc>
          <w:tcPr>
            <w:tcW w:w="700" w:type="dxa"/>
            <w:tcBorders>
              <w:left w:val="single" w:color="000000" w:sz="4" w:space="0"/>
              <w:right w:val="single" w:color="000000" w:sz="4" w:space="0"/>
            </w:tcBorders>
            <w:vAlign w:val="center"/>
          </w:tcPr>
          <w:p>
            <w:pPr>
              <w:spacing w:line="360" w:lineRule="auto"/>
              <w:jc w:val="center"/>
              <w:rPr>
                <w:rFonts w:ascii="Times New Roman" w:hAnsi="Times New Roman"/>
              </w:rPr>
            </w:pP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0"/>
              <w:spacing w:before="41" w:line="360" w:lineRule="auto"/>
              <w:ind w:right="-41"/>
              <w:jc w:val="center"/>
              <w:rPr>
                <w:rFonts w:ascii="Times New Roman" w:hAnsi="Times New Roman" w:cs="宋体"/>
                <w:sz w:val="24"/>
                <w:szCs w:val="24"/>
              </w:rPr>
            </w:pPr>
            <w:r>
              <w:rPr>
                <w:rFonts w:ascii="Times New Roman" w:hAnsi="Times New Roman" w:cs="宋体"/>
                <w:sz w:val="24"/>
                <w:szCs w:val="24"/>
              </w:rPr>
              <w:t>1250mm×430mm×0.35(+0.05)mm</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0"/>
              <w:spacing w:before="41" w:line="360" w:lineRule="auto"/>
              <w:jc w:val="center"/>
              <w:rPr>
                <w:rFonts w:ascii="Times New Roman" w:hAnsi="Times New Roman" w:cs="宋体"/>
                <w:sz w:val="24"/>
                <w:szCs w:val="24"/>
              </w:rPr>
            </w:pPr>
            <w:r>
              <w:rPr>
                <w:rFonts w:ascii="Times New Roman" w:hAnsi="Times New Roman" w:cs="宋体"/>
                <w:sz w:val="24"/>
                <w:szCs w:val="24"/>
              </w:rPr>
              <w:t>集成竹片（双层）</w:t>
            </w:r>
          </w:p>
        </w:tc>
        <w:tc>
          <w:tcPr>
            <w:tcW w:w="1191" w:type="dxa"/>
            <w:tcBorders>
              <w:top w:val="single" w:color="000000" w:sz="4" w:space="0"/>
              <w:left w:val="single" w:color="000000" w:sz="4" w:space="0"/>
              <w:bottom w:val="single" w:color="000000" w:sz="4" w:space="0"/>
              <w:right w:val="single" w:color="000000" w:sz="4" w:space="0"/>
            </w:tcBorders>
            <w:vAlign w:val="center"/>
          </w:tcPr>
          <w:p>
            <w:pPr>
              <w:pStyle w:val="10"/>
              <w:spacing w:before="41" w:line="360" w:lineRule="auto"/>
              <w:jc w:val="center"/>
              <w:rPr>
                <w:rFonts w:ascii="Times New Roman" w:hAnsi="Times New Roman" w:cs="宋体"/>
                <w:sz w:val="24"/>
                <w:szCs w:val="24"/>
              </w:rPr>
            </w:pPr>
            <w:r>
              <w:rPr>
                <w:rFonts w:ascii="Times New Roman" w:hAnsi="Times New Roman"/>
                <w:sz w:val="24"/>
              </w:rPr>
              <w:t>150</w:t>
            </w:r>
          </w:p>
        </w:tc>
        <w:tc>
          <w:tcPr>
            <w:tcW w:w="1100" w:type="dxa"/>
            <w:tcBorders>
              <w:top w:val="single" w:color="000000" w:sz="4" w:space="0"/>
              <w:left w:val="single" w:color="000000" w:sz="4" w:space="0"/>
              <w:bottom w:val="single" w:color="000000" w:sz="4" w:space="0"/>
              <w:right w:val="single" w:color="000000" w:sz="4" w:space="0"/>
            </w:tcBorders>
            <w:vAlign w:val="center"/>
          </w:tcPr>
          <w:p>
            <w:pPr>
              <w:pStyle w:val="10"/>
              <w:spacing w:before="41" w:line="360" w:lineRule="auto"/>
              <w:jc w:val="center"/>
              <w:rPr>
                <w:rFonts w:ascii="Times New Roman" w:hAnsi="Times New Roman" w:cs="宋体"/>
                <w:sz w:val="24"/>
                <w:szCs w:val="24"/>
              </w:rPr>
            </w:pPr>
            <w:r>
              <w:rPr>
                <w:rFonts w:ascii="Times New Roman" w:hAnsi="Times New Roman" w:cs="宋体"/>
                <w:sz w:val="24"/>
                <w:szCs w:val="24"/>
              </w:rPr>
              <w:t>1张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78" w:hRule="exact"/>
          <w:jc w:val="center"/>
        </w:trPr>
        <w:tc>
          <w:tcPr>
            <w:tcW w:w="700" w:type="dxa"/>
            <w:tcBorders>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rPr>
            </w:pP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ind w:right="-41"/>
              <w:jc w:val="center"/>
              <w:rPr>
                <w:rFonts w:ascii="Times New Roman" w:hAnsi="Times New Roman" w:cs="宋体"/>
                <w:sz w:val="24"/>
                <w:szCs w:val="24"/>
              </w:rPr>
            </w:pPr>
            <w:r>
              <w:rPr>
                <w:rFonts w:ascii="Times New Roman" w:hAnsi="Times New Roman" w:cs="宋体"/>
                <w:sz w:val="24"/>
                <w:szCs w:val="24"/>
              </w:rPr>
              <w:t>1250mm×430mm×0.50(+0.05)mm</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jc w:val="center"/>
              <w:rPr>
                <w:rFonts w:ascii="Times New Roman" w:hAnsi="Times New Roman" w:cs="宋体"/>
                <w:sz w:val="24"/>
                <w:szCs w:val="24"/>
              </w:rPr>
            </w:pPr>
            <w:r>
              <w:rPr>
                <w:rFonts w:ascii="Times New Roman" w:hAnsi="Times New Roman" w:cs="宋体"/>
                <w:sz w:val="24"/>
                <w:szCs w:val="24"/>
              </w:rPr>
              <w:t>集成竹片（双层）</w:t>
            </w:r>
          </w:p>
        </w:tc>
        <w:tc>
          <w:tcPr>
            <w:tcW w:w="1191"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jc w:val="center"/>
              <w:rPr>
                <w:rFonts w:ascii="Times New Roman" w:hAnsi="Times New Roman" w:cs="宋体"/>
                <w:sz w:val="24"/>
                <w:szCs w:val="24"/>
              </w:rPr>
            </w:pPr>
            <w:r>
              <w:rPr>
                <w:rFonts w:ascii="Times New Roman" w:hAnsi="Times New Roman"/>
                <w:sz w:val="24"/>
              </w:rPr>
              <w:t>210</w:t>
            </w:r>
          </w:p>
        </w:tc>
        <w:tc>
          <w:tcPr>
            <w:tcW w:w="1100"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jc w:val="center"/>
              <w:rPr>
                <w:rFonts w:ascii="Times New Roman" w:hAnsi="Times New Roman" w:cs="宋体"/>
                <w:sz w:val="24"/>
                <w:szCs w:val="24"/>
              </w:rPr>
            </w:pPr>
            <w:r>
              <w:rPr>
                <w:rFonts w:ascii="Times New Roman" w:hAnsi="Times New Roman" w:cs="宋体"/>
                <w:sz w:val="24"/>
                <w:szCs w:val="24"/>
              </w:rPr>
              <w:t>1张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78" w:hRule="exact"/>
          <w:jc w:val="center"/>
        </w:trPr>
        <w:tc>
          <w:tcPr>
            <w:tcW w:w="700" w:type="dxa"/>
            <w:tcBorders>
              <w:top w:val="single" w:color="000000" w:sz="4" w:space="0"/>
              <w:left w:val="single" w:color="000000" w:sz="4" w:space="0"/>
              <w:right w:val="single" w:color="000000" w:sz="4" w:space="0"/>
            </w:tcBorders>
            <w:vAlign w:val="center"/>
          </w:tcPr>
          <w:p>
            <w:pPr>
              <w:pStyle w:val="10"/>
              <w:spacing w:before="205" w:line="360" w:lineRule="auto"/>
              <w:ind w:right="-58"/>
              <w:jc w:val="center"/>
              <w:rPr>
                <w:rFonts w:ascii="Times New Roman" w:hAnsi="Times New Roman" w:cs="宋体"/>
                <w:sz w:val="24"/>
                <w:szCs w:val="24"/>
              </w:rPr>
            </w:pPr>
            <w:r>
              <w:rPr>
                <w:rFonts w:hint="eastAsia" w:ascii="Times New Roman" w:hAnsi="Times New Roman" w:cs="宋体"/>
                <w:sz w:val="24"/>
                <w:szCs w:val="24"/>
                <w:lang w:eastAsia="zh-CN"/>
              </w:rPr>
              <w:t>竹条</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ind w:left="238"/>
              <w:jc w:val="center"/>
              <w:rPr>
                <w:rFonts w:ascii="Times New Roman" w:hAnsi="Times New Roman" w:cs="宋体"/>
                <w:sz w:val="24"/>
                <w:szCs w:val="24"/>
              </w:rPr>
            </w:pPr>
            <w:r>
              <w:rPr>
                <w:rFonts w:ascii="Times New Roman" w:hAnsi="Times New Roman" w:cs="宋体"/>
                <w:sz w:val="24"/>
                <w:szCs w:val="24"/>
              </w:rPr>
              <w:t>930mm×6mm×1.0(+0.5)mm</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jc w:val="center"/>
              <w:rPr>
                <w:rFonts w:ascii="Times New Roman" w:hAnsi="Times New Roman" w:cs="宋体"/>
                <w:sz w:val="24"/>
                <w:szCs w:val="24"/>
              </w:rPr>
            </w:pPr>
            <w:r>
              <w:rPr>
                <w:rFonts w:ascii="Times New Roman" w:hAnsi="Times New Roman" w:cs="宋体"/>
                <w:sz w:val="24"/>
                <w:szCs w:val="24"/>
              </w:rPr>
              <w:t>集成竹材</w:t>
            </w:r>
          </w:p>
        </w:tc>
        <w:tc>
          <w:tcPr>
            <w:tcW w:w="1191"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jc w:val="center"/>
              <w:rPr>
                <w:rFonts w:ascii="Times New Roman" w:hAnsi="Times New Roman" w:cs="宋体"/>
                <w:sz w:val="24"/>
                <w:szCs w:val="24"/>
              </w:rPr>
            </w:pPr>
            <w:r>
              <w:rPr>
                <w:rFonts w:ascii="Times New Roman" w:hAnsi="Times New Roman"/>
                <w:sz w:val="24"/>
              </w:rPr>
              <w:t>4.5</w:t>
            </w:r>
          </w:p>
        </w:tc>
        <w:tc>
          <w:tcPr>
            <w:tcW w:w="1100"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jc w:val="center"/>
              <w:rPr>
                <w:rFonts w:ascii="Times New Roman" w:hAnsi="Times New Roman" w:cs="宋体"/>
                <w:sz w:val="24"/>
                <w:szCs w:val="24"/>
              </w:rPr>
            </w:pPr>
            <w:r>
              <w:rPr>
                <w:rFonts w:ascii="Times New Roman" w:hAnsi="Times New Roman" w:cs="宋体"/>
                <w:sz w:val="24"/>
                <w:szCs w:val="24"/>
              </w:rPr>
              <w:t>5根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79" w:hRule="exact"/>
          <w:jc w:val="center"/>
        </w:trPr>
        <w:tc>
          <w:tcPr>
            <w:tcW w:w="700" w:type="dxa"/>
            <w:tcBorders>
              <w:left w:val="single" w:color="000000" w:sz="4" w:space="0"/>
              <w:right w:val="single" w:color="000000" w:sz="4" w:space="0"/>
            </w:tcBorders>
            <w:vAlign w:val="center"/>
          </w:tcPr>
          <w:p>
            <w:pPr>
              <w:spacing w:line="360" w:lineRule="auto"/>
              <w:jc w:val="center"/>
              <w:rPr>
                <w:rFonts w:ascii="Times New Roman" w:hAnsi="Times New Roman"/>
              </w:rPr>
            </w:pP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0"/>
              <w:spacing w:before="41" w:line="360" w:lineRule="auto"/>
              <w:ind w:left="118"/>
              <w:jc w:val="center"/>
              <w:rPr>
                <w:rFonts w:ascii="Times New Roman" w:hAnsi="Times New Roman" w:cs="宋体"/>
                <w:sz w:val="24"/>
                <w:szCs w:val="24"/>
              </w:rPr>
            </w:pPr>
            <w:r>
              <w:rPr>
                <w:rFonts w:ascii="Times New Roman" w:hAnsi="Times New Roman" w:cs="宋体"/>
                <w:sz w:val="24"/>
                <w:szCs w:val="24"/>
              </w:rPr>
              <w:t>930mm×2mm×2.0(+0.5)mm</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0"/>
              <w:spacing w:before="41" w:line="360" w:lineRule="auto"/>
              <w:jc w:val="center"/>
              <w:rPr>
                <w:rFonts w:ascii="Times New Roman" w:hAnsi="Times New Roman" w:cs="宋体"/>
                <w:sz w:val="24"/>
                <w:szCs w:val="24"/>
              </w:rPr>
            </w:pPr>
            <w:r>
              <w:rPr>
                <w:rFonts w:ascii="Times New Roman" w:hAnsi="Times New Roman" w:cs="宋体"/>
                <w:sz w:val="24"/>
                <w:szCs w:val="24"/>
              </w:rPr>
              <w:t>集成竹材</w:t>
            </w:r>
          </w:p>
        </w:tc>
        <w:tc>
          <w:tcPr>
            <w:tcW w:w="1191" w:type="dxa"/>
            <w:tcBorders>
              <w:top w:val="single" w:color="000000" w:sz="4" w:space="0"/>
              <w:left w:val="single" w:color="000000" w:sz="4" w:space="0"/>
              <w:bottom w:val="single" w:color="000000" w:sz="4" w:space="0"/>
              <w:right w:val="single" w:color="000000" w:sz="4" w:space="0"/>
            </w:tcBorders>
            <w:vAlign w:val="center"/>
          </w:tcPr>
          <w:p>
            <w:pPr>
              <w:pStyle w:val="10"/>
              <w:spacing w:before="41" w:line="360" w:lineRule="auto"/>
              <w:jc w:val="center"/>
              <w:rPr>
                <w:rFonts w:ascii="Times New Roman" w:hAnsi="Times New Roman" w:cs="宋体"/>
                <w:sz w:val="24"/>
                <w:szCs w:val="24"/>
              </w:rPr>
            </w:pPr>
            <w:r>
              <w:rPr>
                <w:rFonts w:ascii="Times New Roman" w:hAnsi="Times New Roman"/>
                <w:sz w:val="24"/>
              </w:rPr>
              <w:t>3.0</w:t>
            </w:r>
          </w:p>
        </w:tc>
        <w:tc>
          <w:tcPr>
            <w:tcW w:w="1100" w:type="dxa"/>
            <w:tcBorders>
              <w:top w:val="single" w:color="000000" w:sz="4" w:space="0"/>
              <w:left w:val="single" w:color="000000" w:sz="4" w:space="0"/>
              <w:bottom w:val="single" w:color="000000" w:sz="4" w:space="0"/>
              <w:right w:val="single" w:color="000000" w:sz="4" w:space="0"/>
            </w:tcBorders>
            <w:vAlign w:val="center"/>
          </w:tcPr>
          <w:p>
            <w:pPr>
              <w:pStyle w:val="10"/>
              <w:spacing w:before="41" w:line="360" w:lineRule="auto"/>
              <w:jc w:val="center"/>
              <w:rPr>
                <w:rFonts w:ascii="Times New Roman" w:hAnsi="Times New Roman" w:cs="宋体"/>
                <w:sz w:val="24"/>
                <w:szCs w:val="24"/>
              </w:rPr>
            </w:pPr>
            <w:r>
              <w:rPr>
                <w:rFonts w:ascii="Times New Roman" w:hAnsi="Times New Roman" w:cs="宋体"/>
                <w:sz w:val="24"/>
                <w:szCs w:val="24"/>
              </w:rPr>
              <w:t>5根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78" w:hRule="exact"/>
          <w:jc w:val="center"/>
        </w:trPr>
        <w:tc>
          <w:tcPr>
            <w:tcW w:w="700" w:type="dxa"/>
            <w:tcBorders>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rPr>
            </w:pP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ind w:left="118"/>
              <w:jc w:val="center"/>
              <w:rPr>
                <w:rFonts w:ascii="Times New Roman" w:hAnsi="Times New Roman" w:cs="宋体"/>
                <w:sz w:val="24"/>
                <w:szCs w:val="24"/>
              </w:rPr>
            </w:pPr>
            <w:r>
              <w:rPr>
                <w:rFonts w:ascii="Times New Roman" w:hAnsi="Times New Roman" w:cs="宋体"/>
                <w:sz w:val="24"/>
                <w:szCs w:val="24"/>
              </w:rPr>
              <w:t>930mm×3mm×3.0(+0.5)mm</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jc w:val="center"/>
              <w:rPr>
                <w:rFonts w:ascii="Times New Roman" w:hAnsi="Times New Roman" w:cs="宋体"/>
                <w:sz w:val="24"/>
                <w:szCs w:val="24"/>
              </w:rPr>
            </w:pPr>
            <w:r>
              <w:rPr>
                <w:rFonts w:ascii="Times New Roman" w:hAnsi="Times New Roman" w:cs="宋体"/>
                <w:sz w:val="24"/>
                <w:szCs w:val="24"/>
              </w:rPr>
              <w:t>集成竹材</w:t>
            </w:r>
          </w:p>
        </w:tc>
        <w:tc>
          <w:tcPr>
            <w:tcW w:w="1191"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jc w:val="center"/>
              <w:rPr>
                <w:rFonts w:ascii="Times New Roman" w:hAnsi="Times New Roman" w:cs="宋体"/>
                <w:sz w:val="24"/>
                <w:szCs w:val="24"/>
              </w:rPr>
            </w:pPr>
            <w:r>
              <w:rPr>
                <w:rFonts w:ascii="Times New Roman" w:hAnsi="Times New Roman"/>
                <w:sz w:val="24"/>
              </w:rPr>
              <w:t>6.5</w:t>
            </w:r>
          </w:p>
        </w:tc>
        <w:tc>
          <w:tcPr>
            <w:tcW w:w="1100" w:type="dxa"/>
            <w:tcBorders>
              <w:top w:val="single" w:color="000000" w:sz="4" w:space="0"/>
              <w:left w:val="single" w:color="000000" w:sz="4" w:space="0"/>
              <w:bottom w:val="single" w:color="000000" w:sz="4" w:space="0"/>
              <w:right w:val="single" w:color="000000" w:sz="4" w:space="0"/>
            </w:tcBorders>
            <w:vAlign w:val="center"/>
          </w:tcPr>
          <w:p>
            <w:pPr>
              <w:pStyle w:val="10"/>
              <w:spacing w:before="40" w:line="360" w:lineRule="auto"/>
              <w:jc w:val="center"/>
              <w:rPr>
                <w:rFonts w:ascii="Times New Roman" w:hAnsi="Times New Roman" w:cs="宋体"/>
                <w:sz w:val="24"/>
                <w:szCs w:val="24"/>
              </w:rPr>
            </w:pPr>
            <w:r>
              <w:rPr>
                <w:rFonts w:ascii="Times New Roman" w:hAnsi="Times New Roman" w:cs="宋体"/>
                <w:sz w:val="24"/>
                <w:szCs w:val="24"/>
              </w:rPr>
              <w:t>5根</w:t>
            </w:r>
          </w:p>
        </w:tc>
      </w:tr>
    </w:tbl>
    <w:p>
      <w:pPr>
        <w:spacing w:line="360" w:lineRule="auto"/>
        <w:rPr>
          <w:rFonts w:ascii="Times New Roman" w:hAnsi="Times New Roman" w:cs="宋体"/>
          <w:sz w:val="20"/>
          <w:szCs w:val="20"/>
        </w:rPr>
      </w:pPr>
    </w:p>
    <w:p>
      <w:pPr>
        <w:spacing w:line="360" w:lineRule="auto"/>
        <w:ind w:left="420" w:firstLine="720" w:firstLineChars="300"/>
        <w:rPr>
          <w:rFonts w:ascii="Times New Roman" w:hAnsi="Times New Roman" w:cs="宋体"/>
          <w:sz w:val="24"/>
          <w:szCs w:val="24"/>
          <w:lang w:eastAsia="zh-CN"/>
        </w:rPr>
      </w:pPr>
      <w:r>
        <w:rPr>
          <w:rFonts w:ascii="Times New Roman" w:hAnsi="Times New Roman" w:cs="宋体"/>
          <w:sz w:val="24"/>
          <w:szCs w:val="24"/>
          <w:lang w:eastAsia="zh-CN"/>
        </w:rPr>
        <w:t xml:space="preserve">5) 胶水基本用量：3瓶。 </w:t>
      </w:r>
    </w:p>
    <w:p>
      <w:pPr>
        <w:spacing w:before="154" w:line="360" w:lineRule="auto"/>
        <w:ind w:right="6667" w:firstLine="480" w:firstLineChars="200"/>
        <w:rPr>
          <w:rFonts w:ascii="Times New Roman" w:hAnsi="Times New Roman" w:cs="宋体"/>
          <w:sz w:val="24"/>
          <w:szCs w:val="24"/>
          <w:lang w:eastAsia="zh-CN"/>
        </w:rPr>
      </w:pPr>
      <w:r>
        <w:rPr>
          <w:rFonts w:ascii="Times New Roman" w:hAnsi="Times New Roman" w:cs="宋体"/>
          <w:sz w:val="24"/>
          <w:szCs w:val="24"/>
          <w:lang w:eastAsia="zh-CN"/>
        </w:rPr>
        <w:t>2.</w:t>
      </w:r>
      <w:r>
        <w:rPr>
          <w:rFonts w:ascii="Times New Roman" w:hAnsi="Times New Roman" w:cs="宋体"/>
          <w:spacing w:val="60"/>
          <w:sz w:val="24"/>
          <w:szCs w:val="24"/>
          <w:lang w:eastAsia="zh-CN"/>
        </w:rPr>
        <w:t xml:space="preserve"> </w:t>
      </w:r>
      <w:r>
        <w:rPr>
          <w:rFonts w:ascii="Times New Roman" w:hAnsi="Times New Roman" w:cs="宋体"/>
          <w:sz w:val="24"/>
          <w:szCs w:val="24"/>
          <w:lang w:eastAsia="zh-CN"/>
        </w:rPr>
        <w:t xml:space="preserve">模型制作要求 </w:t>
      </w:r>
    </w:p>
    <w:p>
      <w:pPr>
        <w:spacing w:before="154" w:line="360" w:lineRule="auto"/>
        <w:ind w:left="420" w:firstLine="240" w:firstLineChars="100"/>
        <w:rPr>
          <w:rFonts w:ascii="Times New Roman" w:hAnsi="Times New Roman" w:cs="宋体"/>
          <w:sz w:val="24"/>
          <w:szCs w:val="24"/>
          <w:lang w:eastAsia="zh-CN"/>
        </w:rPr>
      </w:pPr>
      <w:r>
        <w:rPr>
          <w:rFonts w:ascii="Times New Roman" w:hAnsi="Times New Roman" w:cs="宋体"/>
          <w:sz w:val="24"/>
          <w:szCs w:val="24"/>
          <w:lang w:eastAsia="zh-CN"/>
        </w:rPr>
        <w:t>1)</w:t>
      </w:r>
      <w:r>
        <w:rPr>
          <w:rFonts w:ascii="Times New Roman" w:hAnsi="Times New Roman" w:cs="宋体"/>
          <w:spacing w:val="60"/>
          <w:sz w:val="24"/>
          <w:szCs w:val="24"/>
          <w:lang w:eastAsia="zh-CN"/>
        </w:rPr>
        <w:t xml:space="preserve"> </w:t>
      </w:r>
      <w:r>
        <w:rPr>
          <w:rFonts w:ascii="Times New Roman" w:hAnsi="Times New Roman" w:cs="宋体"/>
          <w:sz w:val="24"/>
          <w:szCs w:val="24"/>
          <w:lang w:eastAsia="zh-CN"/>
        </w:rPr>
        <w:t xml:space="preserve">模型概述 </w:t>
      </w:r>
    </w:p>
    <w:p>
      <w:pPr>
        <w:spacing w:before="154" w:line="360" w:lineRule="auto"/>
        <w:ind w:left="840" w:firstLine="480"/>
        <w:jc w:val="both"/>
        <w:rPr>
          <w:rFonts w:ascii="Times New Roman" w:hAnsi="Times New Roman" w:cs="宋体"/>
          <w:sz w:val="24"/>
          <w:szCs w:val="24"/>
          <w:lang w:eastAsia="zh-CN"/>
        </w:rPr>
      </w:pPr>
      <w:r>
        <w:rPr>
          <w:rFonts w:ascii="Times New Roman" w:hAnsi="Times New Roman" w:cs="宋体"/>
          <w:spacing w:val="-4"/>
          <w:sz w:val="24"/>
          <w:szCs w:val="24"/>
          <w:lang w:eastAsia="zh-CN"/>
        </w:rPr>
        <w:t>本次竞赛模型为承受静荷载</w:t>
      </w:r>
      <w:r>
        <w:rPr>
          <w:rFonts w:hint="eastAsia" w:ascii="Times New Roman" w:hAnsi="Times New Roman" w:cs="宋体"/>
          <w:spacing w:val="-4"/>
          <w:sz w:val="24"/>
          <w:szCs w:val="24"/>
          <w:lang w:eastAsia="zh-CN"/>
        </w:rPr>
        <w:t>作用的</w:t>
      </w:r>
      <w:r>
        <w:rPr>
          <w:rFonts w:ascii="Times New Roman" w:hAnsi="Times New Roman" w:cs="宋体"/>
          <w:spacing w:val="-4"/>
          <w:sz w:val="24"/>
          <w:szCs w:val="24"/>
          <w:lang w:eastAsia="zh-CN"/>
        </w:rPr>
        <w:t>模型结构。模型加载时放置在加载台上，为使模型能够固定于加载台上，参赛选手需制作柱脚部分，通</w:t>
      </w:r>
      <w:r>
        <w:rPr>
          <w:rFonts w:ascii="Times New Roman" w:hAnsi="Times New Roman" w:cs="宋体"/>
          <w:sz w:val="24"/>
          <w:szCs w:val="24"/>
          <w:lang w:eastAsia="zh-CN"/>
        </w:rPr>
        <w:t>过</w:t>
      </w:r>
      <w:r>
        <w:rPr>
          <w:rFonts w:hint="eastAsia" w:ascii="Times New Roman" w:hAnsi="Times New Roman" w:cs="宋体"/>
          <w:sz w:val="24"/>
          <w:szCs w:val="24"/>
          <w:lang w:eastAsia="zh-CN"/>
        </w:rPr>
        <w:t>自攻螺钉</w:t>
      </w:r>
      <w:r>
        <w:rPr>
          <w:rFonts w:ascii="Times New Roman" w:hAnsi="Times New Roman" w:cs="宋体"/>
          <w:sz w:val="24"/>
          <w:szCs w:val="24"/>
          <w:lang w:eastAsia="zh-CN"/>
        </w:rPr>
        <w:t>对柱脚施加约束，如图1</w:t>
      </w:r>
      <w:r>
        <w:rPr>
          <w:rFonts w:hint="eastAsia" w:ascii="Times New Roman" w:hAnsi="Times New Roman" w:cs="宋体"/>
          <w:sz w:val="24"/>
          <w:szCs w:val="24"/>
          <w:lang w:eastAsia="zh-CN"/>
        </w:rPr>
        <w:t>所示</w:t>
      </w:r>
      <w:r>
        <w:rPr>
          <w:rFonts w:ascii="Times New Roman" w:hAnsi="Times New Roman" w:cs="宋体"/>
          <w:sz w:val="24"/>
          <w:szCs w:val="24"/>
          <w:lang w:eastAsia="zh-CN"/>
        </w:rPr>
        <w:t xml:space="preserve">。 </w:t>
      </w:r>
    </w:p>
    <w:p>
      <w:pPr>
        <w:spacing w:before="154" w:line="360" w:lineRule="auto"/>
        <w:jc w:val="center"/>
        <w:rPr>
          <w:rFonts w:ascii="Times New Roman" w:hAnsi="Times New Roman" w:cs="宋体"/>
          <w:sz w:val="24"/>
          <w:szCs w:val="24"/>
          <w:lang w:eastAsia="zh-CN"/>
        </w:rPr>
      </w:pPr>
      <w:r>
        <w:rPr>
          <w:rFonts w:ascii="Times New Roman" w:hAnsi="Times New Roman" w:eastAsia="宋体" w:cs="宋体"/>
          <w:sz w:val="24"/>
          <w:szCs w:val="24"/>
          <w:lang w:val="en-US" w:eastAsia="zh-CN" w:bidi="ar-SA"/>
        </w:rPr>
        <w:pict>
          <v:shape id="图片 9" o:spid="_x0000_s1029" type="#_x0000_t75" style="height:235.4pt;width:232.1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pStyle w:val="4"/>
        <w:tabs>
          <w:tab w:val="left" w:pos="4701"/>
        </w:tabs>
        <w:spacing w:before="26" w:line="360" w:lineRule="auto"/>
        <w:ind w:left="0"/>
        <w:jc w:val="center"/>
        <w:rPr>
          <w:rFonts w:ascii="Times New Roman" w:hAnsi="Times New Roman" w:cs="宋体"/>
          <w:lang w:eastAsia="zh-CN"/>
        </w:rPr>
      </w:pPr>
      <w:r>
        <w:rPr>
          <w:rFonts w:ascii="Times New Roman" w:hAnsi="Times New Roman"/>
          <w:lang w:eastAsia="zh-CN"/>
        </w:rPr>
        <w:t>图</w:t>
      </w:r>
      <w:r>
        <w:rPr>
          <w:rFonts w:ascii="Times New Roman" w:hAnsi="Times New Roman"/>
          <w:spacing w:val="-60"/>
          <w:lang w:eastAsia="zh-CN"/>
        </w:rPr>
        <w:t xml:space="preserve"> </w:t>
      </w:r>
      <w:r>
        <w:rPr>
          <w:rFonts w:ascii="Times New Roman" w:hAnsi="Times New Roman" w:cs="宋体"/>
          <w:lang w:eastAsia="zh-CN"/>
        </w:rPr>
        <w:t>1</w:t>
      </w:r>
    </w:p>
    <w:p>
      <w:pPr>
        <w:pStyle w:val="4"/>
        <w:spacing w:before="36" w:line="360" w:lineRule="auto"/>
        <w:ind w:left="0"/>
        <w:rPr>
          <w:rFonts w:ascii="Times New Roman" w:hAnsi="Times New Roman" w:cs="宋体"/>
          <w:lang w:eastAsia="zh-CN"/>
        </w:rPr>
      </w:pPr>
      <w:r>
        <w:rPr>
          <w:rFonts w:ascii="Times New Roman" w:hAnsi="Times New Roman" w:cs="宋体"/>
          <w:lang w:eastAsia="zh-CN"/>
        </w:rPr>
        <w:t xml:space="preserve">2) 模型要求 </w:t>
      </w:r>
    </w:p>
    <w:p>
      <w:pPr>
        <w:pStyle w:val="4"/>
        <w:spacing w:before="36" w:line="360" w:lineRule="auto"/>
        <w:ind w:left="0" w:firstLine="480" w:firstLineChars="200"/>
        <w:rPr>
          <w:rFonts w:ascii="Times New Roman" w:hAnsi="Times New Roman" w:cs="宋体"/>
          <w:lang w:eastAsia="zh-CN"/>
        </w:rPr>
      </w:pPr>
      <w:r>
        <w:rPr>
          <w:rFonts w:ascii="Times New Roman" w:hAnsi="Times New Roman" w:cs="宋体"/>
          <w:lang w:eastAsia="zh-CN"/>
        </w:rPr>
        <w:t xml:space="preserve">a) </w:t>
      </w:r>
      <w:r>
        <w:rPr>
          <w:rFonts w:hint="eastAsia" w:ascii="Times New Roman" w:hAnsi="Times New Roman" w:cs="宋体"/>
          <w:lang w:eastAsia="zh-CN"/>
        </w:rPr>
        <w:t>加载前，各参赛队将模型用自攻螺钉安装固定在竹制底板上（限时10分钟），然后进行模型的几何外观尺寸及挂点位置检测，并对导线长度及其上的悬挂加载点位置进行检查。</w:t>
      </w:r>
      <w:r>
        <w:rPr>
          <w:rFonts w:ascii="Times New Roman" w:hAnsi="Times New Roman" w:cs="宋体"/>
          <w:lang w:eastAsia="zh-CN"/>
        </w:rPr>
        <w:t xml:space="preserve"> </w:t>
      </w:r>
    </w:p>
    <w:p>
      <w:pPr>
        <w:pStyle w:val="4"/>
        <w:spacing w:before="36" w:line="360" w:lineRule="auto"/>
        <w:ind w:left="0" w:firstLine="480" w:firstLineChars="200"/>
        <w:rPr>
          <w:rFonts w:ascii="Times New Roman" w:hAnsi="Times New Roman" w:cs="宋体"/>
          <w:lang w:eastAsia="zh-CN"/>
        </w:rPr>
      </w:pPr>
      <w:r>
        <w:rPr>
          <w:rFonts w:ascii="Times New Roman" w:hAnsi="Times New Roman" w:cs="宋体"/>
          <w:lang w:eastAsia="zh-CN"/>
        </w:rPr>
        <w:t>b) 模型低于600mm的部分，其正视图、侧视图均要在图2阴影区域内，柱脚也不得超出阴影区域。</w:t>
      </w:r>
    </w:p>
    <w:p>
      <w:pPr>
        <w:pStyle w:val="4"/>
        <w:spacing w:before="36" w:line="360" w:lineRule="auto"/>
        <w:ind w:left="0" w:firstLine="480" w:firstLineChars="200"/>
        <w:rPr>
          <w:rFonts w:ascii="Times New Roman" w:hAnsi="Times New Roman" w:cs="宋体"/>
          <w:lang w:eastAsia="zh-CN"/>
        </w:rPr>
      </w:pPr>
      <w:r>
        <w:rPr>
          <w:rFonts w:ascii="Times New Roman" w:hAnsi="Times New Roman" w:cs="宋体"/>
          <w:lang w:eastAsia="zh-CN"/>
        </w:rPr>
        <w:t xml:space="preserve">c) 模型高于600mm的部分，不做任何尺寸要求。 </w:t>
      </w:r>
    </w:p>
    <w:p>
      <w:pPr>
        <w:pStyle w:val="4"/>
        <w:spacing w:before="36" w:line="360" w:lineRule="auto"/>
        <w:ind w:left="0" w:firstLine="480" w:firstLineChars="200"/>
        <w:rPr>
          <w:rFonts w:ascii="Times New Roman" w:hAnsi="Times New Roman" w:cs="宋体"/>
          <w:lang w:eastAsia="zh-CN"/>
        </w:rPr>
      </w:pPr>
      <w:r>
        <w:rPr>
          <w:rFonts w:ascii="Times New Roman" w:hAnsi="Times New Roman" w:cs="宋体"/>
          <w:lang w:eastAsia="zh-CN"/>
        </w:rPr>
        <w:t>d) 模型必须设置加载点A和加载点B（用铅笔标识出来），两个加载点的位置如图 3，加载点位置最大允许15mm误差，大于误差范围不予加载。</w:t>
      </w:r>
    </w:p>
    <w:p>
      <w:pPr>
        <w:pStyle w:val="4"/>
        <w:spacing w:before="36" w:line="360" w:lineRule="auto"/>
        <w:ind w:left="0" w:firstLine="480" w:firstLineChars="200"/>
        <w:jc w:val="both"/>
        <w:rPr>
          <w:rFonts w:ascii="Times New Roman" w:hAnsi="Times New Roman"/>
          <w:lang w:eastAsia="zh-CN"/>
        </w:rPr>
      </w:pPr>
      <w:r>
        <w:rPr>
          <w:rFonts w:ascii="Times New Roman" w:hAnsi="Times New Roman" w:cs="宋体"/>
          <w:lang w:eastAsia="zh-CN"/>
        </w:rPr>
        <w:t>e) 模型制作时，参赛队伍将两段长的</w:t>
      </w:r>
      <w:r>
        <w:rPr>
          <w:rFonts w:hint="eastAsia" w:ascii="Times New Roman" w:hAnsi="Times New Roman" w:cs="宋体"/>
          <w:lang w:eastAsia="zh-CN"/>
        </w:rPr>
        <w:t>导线通过挂钩固定</w:t>
      </w:r>
      <w:r>
        <w:rPr>
          <w:rFonts w:ascii="Times New Roman" w:hAnsi="Times New Roman" w:cs="宋体"/>
          <w:lang w:eastAsia="zh-CN"/>
        </w:rPr>
        <w:t>在两个加载点</w:t>
      </w:r>
      <w:r>
        <w:rPr>
          <w:rFonts w:hint="eastAsia" w:ascii="Times New Roman" w:hAnsi="Times New Roman" w:cs="宋体"/>
          <w:lang w:eastAsia="zh-CN"/>
        </w:rPr>
        <w:t>A、B处</w:t>
      </w:r>
      <w:r>
        <w:rPr>
          <w:rFonts w:ascii="Times New Roman" w:hAnsi="Times New Roman" w:cs="宋体"/>
          <w:lang w:eastAsia="zh-CN"/>
        </w:rPr>
        <w:t>，但</w:t>
      </w:r>
      <w:r>
        <w:rPr>
          <w:rFonts w:hint="eastAsia" w:ascii="Times New Roman" w:hAnsi="Times New Roman" w:cs="宋体"/>
          <w:lang w:eastAsia="zh-CN"/>
        </w:rPr>
        <w:t>导线</w:t>
      </w:r>
      <w:r>
        <w:rPr>
          <w:rFonts w:ascii="Times New Roman" w:hAnsi="Times New Roman" w:cs="宋体"/>
          <w:lang w:eastAsia="zh-CN"/>
        </w:rPr>
        <w:t>不得兼做结构构件，不得粘在模型上。</w:t>
      </w:r>
    </w:p>
    <w:p>
      <w:pPr>
        <w:pStyle w:val="4"/>
        <w:spacing w:before="36" w:line="360" w:lineRule="auto"/>
        <w:ind w:left="0" w:firstLine="480" w:firstLineChars="200"/>
        <w:jc w:val="center"/>
        <w:rPr>
          <w:rFonts w:ascii="Times New Roman" w:hAnsi="Times New Roman" w:cs="宋体"/>
          <w:lang w:eastAsia="zh-CN"/>
        </w:rPr>
      </w:pPr>
      <w:r>
        <w:rPr>
          <w:rFonts w:ascii="Times New Roman" w:hAnsi="Times New Roman" w:eastAsia="宋体" w:cs="黑体"/>
          <w:sz w:val="24"/>
          <w:szCs w:val="24"/>
          <w:lang w:val="en-US" w:eastAsia="en-US" w:bidi="ar-SA"/>
        </w:rPr>
        <w:pict>
          <v:shape id="Straight Connector 9" o:spid="_x0000_s1030" type="#_x0000_t32" style="position:absolute;left:0;flip:y;margin-left:233.9pt;margin-top:11.85pt;height:0.05pt;width:43.3pt;rotation:0f;z-index:251659264;"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r>
        <w:rPr>
          <w:rFonts w:ascii="Times New Roman" w:hAnsi="Times New Roman" w:eastAsia="宋体" w:cs="黑体"/>
          <w:sz w:val="24"/>
          <w:szCs w:val="24"/>
          <w:lang w:val="en-US" w:eastAsia="en-US" w:bidi="ar-SA"/>
        </w:rPr>
        <w:pict>
          <v:shape id="Picture 66" o:spid="_x0000_s1031" type="#_x0000_t75" style="height:206.75pt;width:101.5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pacing w:before="26" w:line="360" w:lineRule="auto"/>
        <w:ind w:left="4483" w:right="4362"/>
        <w:jc w:val="center"/>
        <w:rPr>
          <w:rFonts w:ascii="Times New Roman" w:hAnsi="Times New Roman" w:cs="宋体"/>
          <w:lang w:eastAsia="zh-CN"/>
        </w:rPr>
      </w:pPr>
      <w:r>
        <w:rPr>
          <w:rFonts w:ascii="Times New Roman" w:hAnsi="Times New Roman"/>
          <w:lang w:eastAsia="zh-CN"/>
        </w:rPr>
        <w:t>图</w:t>
      </w:r>
      <w:r>
        <w:rPr>
          <w:rFonts w:ascii="Times New Roman" w:hAnsi="Times New Roman"/>
          <w:spacing w:val="-60"/>
          <w:lang w:eastAsia="zh-CN"/>
        </w:rPr>
        <w:t xml:space="preserve"> </w:t>
      </w:r>
      <w:r>
        <w:rPr>
          <w:rFonts w:ascii="Times New Roman" w:hAnsi="Times New Roman" w:cs="宋体"/>
          <w:lang w:eastAsia="zh-CN"/>
        </w:rPr>
        <w:t>2</w:t>
      </w:r>
    </w:p>
    <w:p>
      <w:pPr>
        <w:pStyle w:val="4"/>
        <w:spacing w:before="36" w:line="360" w:lineRule="auto"/>
        <w:ind w:left="0" w:firstLine="480" w:firstLineChars="200"/>
        <w:rPr>
          <w:rFonts w:ascii="Times New Roman" w:hAnsi="Times New Roman" w:cs="宋体"/>
          <w:lang w:eastAsia="zh-CN"/>
        </w:rPr>
      </w:pPr>
      <w:r>
        <w:rPr>
          <w:rFonts w:ascii="Times New Roman" w:hAnsi="Times New Roman" w:cs="宋体"/>
          <w:lang w:eastAsia="zh-CN"/>
        </w:rPr>
        <w:t xml:space="preserve">f) 模型每超出规定尺寸5mm，总分扣1分，不足5mm仍按5mm计算，扣分累积无上限。 </w:t>
      </w:r>
    </w:p>
    <w:p>
      <w:pPr>
        <w:pStyle w:val="4"/>
        <w:spacing w:before="36" w:line="360" w:lineRule="auto"/>
        <w:ind w:left="0"/>
        <w:jc w:val="center"/>
        <w:rPr>
          <w:rFonts w:ascii="Times New Roman" w:hAnsi="Times New Roman" w:cs="宋体"/>
          <w:lang w:eastAsia="zh-CN"/>
        </w:rPr>
      </w:pPr>
      <w:r>
        <w:rPr>
          <w:rFonts w:ascii="Times New Roman" w:hAnsi="Times New Roman" w:eastAsia="宋体" w:cs="宋体"/>
          <w:sz w:val="24"/>
          <w:szCs w:val="24"/>
          <w:lang w:val="en-US" w:eastAsia="zh-CN" w:bidi="ar-SA"/>
        </w:rPr>
        <w:pict>
          <v:shape id="Picture 3" o:spid="_x0000_s1032" type="#_x0000_t75" style="height:221.55pt;width:467.5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pStyle w:val="4"/>
        <w:spacing w:before="26" w:line="360" w:lineRule="auto"/>
        <w:ind w:left="4483" w:right="4362"/>
        <w:jc w:val="center"/>
        <w:rPr>
          <w:rFonts w:ascii="Times New Roman" w:hAnsi="Times New Roman"/>
          <w:lang w:eastAsia="zh-CN"/>
        </w:rPr>
      </w:pPr>
      <w:r>
        <w:rPr>
          <w:rFonts w:hint="eastAsia" w:ascii="Times New Roman" w:hAnsi="Times New Roman"/>
          <w:lang w:eastAsia="zh-CN"/>
        </w:rPr>
        <w:t>图3</w:t>
      </w:r>
    </w:p>
    <w:p>
      <w:pPr>
        <w:pStyle w:val="2"/>
        <w:tabs>
          <w:tab w:val="left" w:pos="1278"/>
        </w:tabs>
        <w:spacing w:line="360" w:lineRule="auto"/>
        <w:ind w:left="438" w:right="-20"/>
        <w:rPr>
          <w:rFonts w:ascii="Times New Roman" w:hAnsi="Times New Roman" w:eastAsia="宋体"/>
          <w:b/>
          <w:lang w:eastAsia="zh-CN"/>
        </w:rPr>
      </w:pPr>
      <w:r>
        <w:rPr>
          <w:rFonts w:ascii="Times New Roman" w:hAnsi="Times New Roman" w:eastAsia="宋体"/>
          <w:b/>
          <w:lang w:eastAsia="zh-CN"/>
        </w:rPr>
        <w:t>五、</w:t>
      </w:r>
      <w:r>
        <w:rPr>
          <w:rFonts w:ascii="Times New Roman" w:hAnsi="Times New Roman" w:eastAsia="宋体"/>
          <w:b/>
          <w:lang w:eastAsia="zh-CN"/>
        </w:rPr>
        <w:tab/>
      </w:r>
      <w:r>
        <w:rPr>
          <w:rFonts w:ascii="Times New Roman" w:hAnsi="Times New Roman" w:eastAsia="宋体"/>
          <w:b/>
          <w:lang w:eastAsia="zh-CN"/>
        </w:rPr>
        <w:t>加载要求</w:t>
      </w:r>
    </w:p>
    <w:p>
      <w:pPr>
        <w:pStyle w:val="4"/>
        <w:spacing w:before="0" w:line="360" w:lineRule="auto"/>
        <w:ind w:left="0" w:right="223" w:firstLine="480" w:firstLineChars="200"/>
        <w:contextualSpacing/>
        <w:rPr>
          <w:rFonts w:ascii="Times New Roman" w:hAnsi="Times New Roman" w:cs="宋体"/>
          <w:lang w:eastAsia="zh-CN"/>
        </w:rPr>
      </w:pPr>
      <w:r>
        <w:rPr>
          <w:rFonts w:ascii="Times New Roman" w:hAnsi="Times New Roman" w:cs="宋体"/>
          <w:lang w:eastAsia="zh-CN"/>
        </w:rPr>
        <w:t xml:space="preserve">1. 加载概括 </w:t>
      </w:r>
    </w:p>
    <w:p>
      <w:pPr>
        <w:pStyle w:val="4"/>
        <w:spacing w:line="360" w:lineRule="auto"/>
        <w:ind w:firstLine="480" w:firstLineChars="200"/>
        <w:contextualSpacing/>
        <w:rPr>
          <w:rFonts w:ascii="Times New Roman" w:hAnsi="Times New Roman"/>
          <w:lang w:eastAsia="zh-CN"/>
        </w:rPr>
      </w:pPr>
      <w:r>
        <w:rPr>
          <w:rFonts w:ascii="Times New Roman" w:hAnsi="Times New Roman"/>
          <w:lang w:eastAsia="zh-CN"/>
        </w:rPr>
        <w:t>本次比赛加载总共分</w:t>
      </w:r>
      <w:r>
        <w:rPr>
          <w:rFonts w:hint="eastAsia" w:ascii="Times New Roman" w:hAnsi="Times New Roman"/>
          <w:lang w:eastAsia="zh-CN"/>
        </w:rPr>
        <w:t>两</w:t>
      </w:r>
      <w:r>
        <w:rPr>
          <w:rFonts w:ascii="Times New Roman" w:hAnsi="Times New Roman"/>
          <w:lang w:eastAsia="zh-CN"/>
        </w:rPr>
        <w:t>级。一级加载模拟</w:t>
      </w:r>
      <w:r>
        <w:rPr>
          <w:rFonts w:hint="eastAsia" w:ascii="Times New Roman" w:hAnsi="Times New Roman"/>
          <w:lang w:eastAsia="zh-CN"/>
        </w:rPr>
        <w:t>结构</w:t>
      </w:r>
      <w:r>
        <w:rPr>
          <w:rFonts w:ascii="Times New Roman" w:hAnsi="Times New Roman"/>
          <w:lang w:eastAsia="zh-CN"/>
        </w:rPr>
        <w:t>配重静荷载，二级加载模拟</w:t>
      </w:r>
      <w:r>
        <w:rPr>
          <w:rFonts w:hint="eastAsia" w:ascii="Times New Roman" w:hAnsi="Times New Roman"/>
          <w:lang w:eastAsia="zh-CN"/>
        </w:rPr>
        <w:t>对结构施加水平</w:t>
      </w:r>
      <w:r>
        <w:rPr>
          <w:rFonts w:ascii="Times New Roman" w:hAnsi="Times New Roman"/>
          <w:lang w:eastAsia="zh-CN"/>
        </w:rPr>
        <w:t>静荷载，图4为加载示意图</w:t>
      </w:r>
      <w:r>
        <w:rPr>
          <w:rFonts w:hint="eastAsia" w:ascii="Times New Roman" w:hAnsi="Times New Roman"/>
          <w:lang w:eastAsia="zh-CN"/>
        </w:rPr>
        <w:t>。</w:t>
      </w:r>
    </w:p>
    <w:p>
      <w:pPr>
        <w:pStyle w:val="4"/>
        <w:spacing w:before="0" w:line="360" w:lineRule="auto"/>
        <w:ind w:left="0" w:right="223" w:firstLine="480" w:firstLineChars="200"/>
        <w:contextualSpacing/>
        <w:rPr>
          <w:rFonts w:ascii="Times New Roman" w:hAnsi="Times New Roman" w:cs="宋体"/>
          <w:lang w:eastAsia="zh-CN"/>
        </w:rPr>
      </w:pPr>
      <w:r>
        <w:rPr>
          <w:rFonts w:ascii="Times New Roman" w:hAnsi="Times New Roman" w:cs="宋体"/>
          <w:lang w:eastAsia="zh-CN"/>
        </w:rPr>
        <w:t>2.</w:t>
      </w:r>
      <w:r>
        <w:rPr>
          <w:rFonts w:ascii="Times New Roman" w:hAnsi="Times New Roman" w:cs="宋体"/>
          <w:spacing w:val="60"/>
          <w:lang w:eastAsia="zh-CN"/>
        </w:rPr>
        <w:t xml:space="preserve"> </w:t>
      </w:r>
      <w:r>
        <w:rPr>
          <w:rFonts w:ascii="Times New Roman" w:hAnsi="Times New Roman"/>
          <w:lang w:eastAsia="zh-CN"/>
        </w:rPr>
        <w:t>模型安装</w:t>
      </w:r>
      <w:r>
        <w:rPr>
          <w:rFonts w:ascii="Times New Roman" w:hAnsi="Times New Roman" w:cs="宋体"/>
          <w:lang w:eastAsia="zh-CN"/>
        </w:rPr>
        <w:t xml:space="preserve"> </w:t>
      </w:r>
    </w:p>
    <w:p>
      <w:pPr>
        <w:pStyle w:val="4"/>
        <w:spacing w:line="360" w:lineRule="auto"/>
        <w:ind w:firstLine="480" w:firstLineChars="200"/>
        <w:contextualSpacing/>
        <w:rPr>
          <w:rFonts w:ascii="Times New Roman" w:hAnsi="Times New Roman"/>
          <w:lang w:eastAsia="zh-CN"/>
        </w:rPr>
      </w:pPr>
      <w:r>
        <w:rPr>
          <w:rFonts w:ascii="Times New Roman" w:hAnsi="Times New Roman"/>
          <w:lang w:eastAsia="zh-CN"/>
        </w:rPr>
        <w:t>参赛队伍需要在</w:t>
      </w:r>
      <w:r>
        <w:rPr>
          <w:rFonts w:hint="eastAsia" w:ascii="Times New Roman" w:hAnsi="Times New Roman"/>
          <w:lang w:eastAsia="zh-CN"/>
        </w:rPr>
        <w:t>10</w:t>
      </w:r>
      <w:r>
        <w:rPr>
          <w:rFonts w:ascii="Times New Roman" w:hAnsi="Times New Roman"/>
          <w:lang w:eastAsia="zh-CN"/>
        </w:rPr>
        <w:t>分钟内完成模型安装，每超出</w:t>
      </w:r>
      <w:r>
        <w:rPr>
          <w:rFonts w:hint="eastAsia" w:ascii="Times New Roman" w:hAnsi="Times New Roman"/>
          <w:lang w:eastAsia="zh-CN"/>
        </w:rPr>
        <w:t>3</w:t>
      </w:r>
      <w:r>
        <w:rPr>
          <w:rFonts w:ascii="Times New Roman" w:hAnsi="Times New Roman"/>
          <w:lang w:eastAsia="zh-CN"/>
        </w:rPr>
        <w:t>分钟，总分扣5分，不足1分钟仍按1分钟计算。模型安装包括：把模型放到加载台上画出的 150mm*150mm区域内，并用</w:t>
      </w:r>
      <w:r>
        <w:rPr>
          <w:rFonts w:hint="eastAsia" w:ascii="Times New Roman" w:hAnsi="Times New Roman"/>
          <w:lang w:eastAsia="zh-CN"/>
        </w:rPr>
        <w:t>自攻螺钉</w:t>
      </w:r>
      <w:r>
        <w:rPr>
          <w:rFonts w:ascii="Times New Roman" w:hAnsi="Times New Roman"/>
          <w:lang w:eastAsia="zh-CN"/>
        </w:rPr>
        <w:t xml:space="preserve">固定好。 </w:t>
      </w:r>
    </w:p>
    <w:p>
      <w:pPr>
        <w:pStyle w:val="4"/>
        <w:spacing w:before="36" w:line="360" w:lineRule="auto"/>
        <w:ind w:left="538" w:right="223"/>
        <w:contextualSpacing/>
        <w:rPr>
          <w:rFonts w:ascii="Times New Roman" w:hAnsi="Times New Roman" w:cs="宋体"/>
          <w:lang w:eastAsia="zh-CN"/>
        </w:rPr>
      </w:pPr>
      <w:r>
        <w:rPr>
          <w:rFonts w:ascii="Times New Roman" w:hAnsi="Times New Roman" w:cs="宋体"/>
          <w:lang w:eastAsia="zh-CN"/>
        </w:rPr>
        <w:t>3.</w:t>
      </w:r>
      <w:r>
        <w:rPr>
          <w:rFonts w:ascii="Times New Roman" w:hAnsi="Times New Roman" w:cs="宋体"/>
          <w:spacing w:val="60"/>
          <w:lang w:eastAsia="zh-CN"/>
        </w:rPr>
        <w:t xml:space="preserve"> </w:t>
      </w:r>
      <w:r>
        <w:rPr>
          <w:rFonts w:ascii="Times New Roman" w:hAnsi="Times New Roman"/>
          <w:lang w:eastAsia="zh-CN"/>
        </w:rPr>
        <w:t>一级加载</w:t>
      </w:r>
      <w:r>
        <w:rPr>
          <w:rFonts w:ascii="Times New Roman" w:hAnsi="Times New Roman" w:cs="宋体"/>
          <w:lang w:eastAsia="zh-CN"/>
        </w:rPr>
        <w:t xml:space="preserve"> </w:t>
      </w:r>
    </w:p>
    <w:p>
      <w:pPr>
        <w:pStyle w:val="4"/>
        <w:spacing w:line="360" w:lineRule="auto"/>
        <w:ind w:right="234" w:firstLine="480"/>
        <w:contextualSpacing/>
        <w:jc w:val="both"/>
        <w:rPr>
          <w:rFonts w:ascii="Times New Roman" w:hAnsi="Times New Roman" w:cs="宋体"/>
          <w:lang w:eastAsia="zh-CN"/>
        </w:rPr>
      </w:pPr>
      <w:r>
        <w:rPr>
          <w:rFonts w:hint="eastAsia" w:ascii="Times New Roman" w:hAnsi="Times New Roman"/>
          <w:lang w:eastAsia="zh-CN"/>
        </w:rPr>
        <w:t>在加载点A处施加竖向荷载，</w:t>
      </w:r>
      <w:r>
        <w:rPr>
          <w:rFonts w:ascii="Times New Roman" w:hAnsi="Times New Roman"/>
          <w:lang w:eastAsia="zh-CN"/>
        </w:rPr>
        <w:t>在砝码盘中放置</w:t>
      </w:r>
      <w:r>
        <w:rPr>
          <w:rFonts w:hint="eastAsia" w:ascii="Times New Roman" w:hAnsi="Times New Roman"/>
          <w:lang w:eastAsia="zh-CN"/>
        </w:rPr>
        <w:t>2kg</w:t>
      </w:r>
      <w:r>
        <w:rPr>
          <w:rFonts w:ascii="Times New Roman" w:hAnsi="Times New Roman"/>
          <w:lang w:eastAsia="zh-CN"/>
        </w:rPr>
        <w:t>砝码</w:t>
      </w:r>
      <w:r>
        <w:rPr>
          <w:rFonts w:hint="eastAsia" w:ascii="Times New Roman" w:hAnsi="Times New Roman"/>
          <w:lang w:eastAsia="zh-CN"/>
        </w:rPr>
        <w:t>，</w:t>
      </w:r>
      <w:r>
        <w:rPr>
          <w:rFonts w:ascii="Times New Roman" w:hAnsi="Times New Roman"/>
          <w:lang w:eastAsia="zh-CN"/>
        </w:rPr>
        <w:t>放完计时</w:t>
      </w:r>
      <w:r>
        <w:rPr>
          <w:rFonts w:hint="eastAsia" w:ascii="Times New Roman" w:hAnsi="Times New Roman"/>
          <w:lang w:eastAsia="zh-CN"/>
        </w:rPr>
        <w:t>10</w:t>
      </w:r>
      <w:r>
        <w:rPr>
          <w:rFonts w:ascii="Times New Roman" w:hAnsi="Times New Roman" w:cs="宋体"/>
          <w:lang w:eastAsia="zh-CN"/>
        </w:rPr>
        <w:t>s</w:t>
      </w:r>
      <w:r>
        <w:rPr>
          <w:rFonts w:ascii="Times New Roman" w:hAnsi="Times New Roman"/>
          <w:lang w:eastAsia="zh-CN"/>
        </w:rPr>
        <w:t>，若模型没有失效，该砝码加载成功</w:t>
      </w:r>
      <w:r>
        <w:rPr>
          <w:rFonts w:hint="eastAsia" w:ascii="Times New Roman" w:hAnsi="Times New Roman"/>
          <w:lang w:eastAsia="zh-CN"/>
        </w:rPr>
        <w:t>，</w:t>
      </w:r>
      <w:r>
        <w:rPr>
          <w:rFonts w:ascii="Times New Roman" w:hAnsi="Times New Roman"/>
          <w:lang w:eastAsia="zh-CN"/>
        </w:rPr>
        <w:t>则一级加载成功。</w:t>
      </w:r>
      <w:r>
        <w:rPr>
          <w:rFonts w:ascii="Times New Roman" w:hAnsi="Times New Roman" w:cs="宋体"/>
          <w:lang w:eastAsia="zh-CN"/>
        </w:rPr>
        <w:t xml:space="preserve"> </w:t>
      </w:r>
    </w:p>
    <w:p>
      <w:pPr>
        <w:pStyle w:val="4"/>
        <w:spacing w:before="36" w:line="360" w:lineRule="auto"/>
        <w:ind w:left="538" w:right="223"/>
        <w:contextualSpacing/>
        <w:rPr>
          <w:rFonts w:ascii="Times New Roman" w:hAnsi="Times New Roman" w:cs="宋体"/>
          <w:lang w:eastAsia="zh-CN"/>
        </w:rPr>
      </w:pPr>
      <w:r>
        <w:rPr>
          <w:rFonts w:ascii="Times New Roman" w:hAnsi="Times New Roman" w:cs="宋体"/>
          <w:lang w:eastAsia="zh-CN"/>
        </w:rPr>
        <w:t>4.</w:t>
      </w:r>
      <w:r>
        <w:rPr>
          <w:rFonts w:ascii="Times New Roman" w:hAnsi="Times New Roman" w:cs="宋体"/>
          <w:spacing w:val="60"/>
          <w:lang w:eastAsia="zh-CN"/>
        </w:rPr>
        <w:t xml:space="preserve"> </w:t>
      </w:r>
      <w:r>
        <w:rPr>
          <w:rFonts w:ascii="Times New Roman" w:hAnsi="Times New Roman"/>
          <w:lang w:eastAsia="zh-CN"/>
        </w:rPr>
        <w:t>二级加载</w:t>
      </w:r>
      <w:r>
        <w:rPr>
          <w:rFonts w:ascii="Times New Roman" w:hAnsi="Times New Roman" w:cs="宋体"/>
          <w:lang w:eastAsia="zh-CN"/>
        </w:rPr>
        <w:t xml:space="preserve"> </w:t>
      </w:r>
    </w:p>
    <w:p>
      <w:pPr>
        <w:pStyle w:val="4"/>
        <w:spacing w:line="360" w:lineRule="auto"/>
        <w:ind w:right="234" w:firstLine="480"/>
        <w:contextualSpacing/>
        <w:jc w:val="both"/>
        <w:rPr>
          <w:rFonts w:ascii="Times New Roman" w:hAnsi="Times New Roman"/>
          <w:spacing w:val="-6"/>
          <w:lang w:eastAsia="zh-CN"/>
        </w:rPr>
      </w:pPr>
      <w:r>
        <w:rPr>
          <w:rFonts w:ascii="Times New Roman" w:hAnsi="Times New Roman"/>
          <w:spacing w:val="-6"/>
          <w:lang w:eastAsia="zh-CN"/>
        </w:rPr>
        <w:t>一级成功加载后，才能进行二级加载。</w:t>
      </w:r>
      <w:r>
        <w:rPr>
          <w:rFonts w:hint="eastAsia" w:ascii="Times New Roman" w:hAnsi="Times New Roman"/>
          <w:spacing w:val="-6"/>
          <w:lang w:eastAsia="zh-CN"/>
        </w:rPr>
        <w:t>一级荷载保持，在模型“水平加载点B”通过“砝码+引导绳”的方式施加侧向水平荷载，共有3次施加砝码机会，施加砝码最小可取1kg。门架的具体旋转角度为15°。</w:t>
      </w:r>
    </w:p>
    <w:p>
      <w:pPr>
        <w:pStyle w:val="4"/>
        <w:spacing w:before="36" w:line="360" w:lineRule="auto"/>
        <w:ind w:right="219" w:hanging="420"/>
        <w:contextualSpacing/>
        <w:rPr>
          <w:rFonts w:ascii="Times New Roman" w:hAnsi="Times New Roman" w:cs="宋体"/>
          <w:lang w:eastAsia="zh-CN"/>
        </w:rPr>
      </w:pPr>
      <w:r>
        <w:rPr>
          <w:rFonts w:hint="eastAsia" w:ascii="Times New Roman" w:hAnsi="Times New Roman" w:cs="宋体"/>
          <w:lang w:eastAsia="zh-CN"/>
        </w:rPr>
        <w:t>5</w:t>
      </w:r>
      <w:r>
        <w:rPr>
          <w:rFonts w:ascii="Times New Roman" w:hAnsi="Times New Roman" w:cs="宋体"/>
          <w:lang w:eastAsia="zh-CN"/>
        </w:rPr>
        <w:t>.</w:t>
      </w:r>
      <w:r>
        <w:rPr>
          <w:rFonts w:ascii="Times New Roman" w:hAnsi="Times New Roman" w:cs="宋体"/>
          <w:spacing w:val="64"/>
          <w:lang w:eastAsia="zh-CN"/>
        </w:rPr>
        <w:t xml:space="preserve"> </w:t>
      </w:r>
      <w:r>
        <w:rPr>
          <w:rFonts w:ascii="Times New Roman" w:hAnsi="Times New Roman"/>
          <w:spacing w:val="-5"/>
          <w:lang w:eastAsia="zh-CN"/>
        </w:rPr>
        <w:t>加载过程中，若出现以下情况，则视为模型失效，终止加载，本级加载及后续级</w:t>
      </w:r>
      <w:r>
        <w:rPr>
          <w:rFonts w:ascii="Times New Roman" w:hAnsi="Times New Roman"/>
          <w:lang w:eastAsia="zh-CN"/>
        </w:rPr>
        <w:t>别加载成绩为零：</w:t>
      </w:r>
      <w:r>
        <w:rPr>
          <w:rFonts w:ascii="Times New Roman" w:hAnsi="Times New Roman" w:cs="宋体"/>
          <w:lang w:eastAsia="zh-CN"/>
        </w:rPr>
        <w:t xml:space="preserve"> </w:t>
      </w:r>
    </w:p>
    <w:p>
      <w:pPr>
        <w:pStyle w:val="4"/>
        <w:spacing w:before="36" w:line="360" w:lineRule="auto"/>
        <w:ind w:right="223"/>
        <w:contextualSpacing/>
        <w:rPr>
          <w:rFonts w:ascii="Times New Roman" w:hAnsi="Times New Roman" w:cs="宋体"/>
          <w:lang w:eastAsia="zh-CN"/>
        </w:rPr>
      </w:pPr>
      <w:r>
        <w:rPr>
          <w:rFonts w:ascii="Times New Roman" w:hAnsi="Times New Roman" w:cs="宋体"/>
          <w:lang w:eastAsia="zh-CN"/>
        </w:rPr>
        <w:t>1)</w:t>
      </w:r>
      <w:r>
        <w:rPr>
          <w:rFonts w:ascii="Times New Roman" w:hAnsi="Times New Roman" w:cs="宋体"/>
          <w:spacing w:val="60"/>
          <w:lang w:eastAsia="zh-CN"/>
        </w:rPr>
        <w:t xml:space="preserve"> </w:t>
      </w:r>
      <w:r>
        <w:rPr>
          <w:rFonts w:ascii="Times New Roman" w:hAnsi="Times New Roman"/>
          <w:lang w:eastAsia="zh-CN"/>
        </w:rPr>
        <w:t>导线相对于加载点滑移（即不再位于加载点</w:t>
      </w:r>
      <w:r>
        <w:rPr>
          <w:rFonts w:ascii="Times New Roman" w:hAnsi="Times New Roman"/>
          <w:spacing w:val="-120"/>
          <w:lang w:eastAsia="zh-CN"/>
        </w:rPr>
        <w:t>）</w:t>
      </w:r>
      <w:r>
        <w:rPr>
          <w:rFonts w:ascii="Times New Roman" w:hAnsi="Times New Roman"/>
          <w:lang w:eastAsia="zh-CN"/>
        </w:rPr>
        <w:t>，导线脱落。</w:t>
      </w:r>
      <w:r>
        <w:rPr>
          <w:rFonts w:ascii="Times New Roman" w:hAnsi="Times New Roman" w:cs="宋体"/>
          <w:lang w:eastAsia="zh-CN"/>
        </w:rPr>
        <w:t xml:space="preserve"> </w:t>
      </w:r>
    </w:p>
    <w:p>
      <w:pPr>
        <w:pStyle w:val="4"/>
        <w:spacing w:line="360" w:lineRule="auto"/>
        <w:ind w:right="223"/>
        <w:contextualSpacing/>
        <w:rPr>
          <w:rFonts w:ascii="Times New Roman" w:hAnsi="Times New Roman" w:cs="宋体"/>
          <w:lang w:eastAsia="zh-CN"/>
        </w:rPr>
      </w:pPr>
      <w:r>
        <w:rPr>
          <w:rFonts w:ascii="Times New Roman" w:hAnsi="Times New Roman" w:cs="宋体"/>
          <w:lang w:eastAsia="zh-CN"/>
        </w:rPr>
        <w:t>2)</w:t>
      </w:r>
      <w:r>
        <w:rPr>
          <w:rFonts w:ascii="Times New Roman" w:hAnsi="Times New Roman" w:cs="宋体"/>
          <w:spacing w:val="60"/>
          <w:lang w:eastAsia="zh-CN"/>
        </w:rPr>
        <w:t xml:space="preserve"> </w:t>
      </w:r>
      <w:r>
        <w:rPr>
          <w:rFonts w:ascii="Times New Roman" w:hAnsi="Times New Roman"/>
          <w:lang w:eastAsia="zh-CN"/>
        </w:rPr>
        <w:t>模型结构发生整体倾覆、垮塌。</w:t>
      </w:r>
      <w:r>
        <w:rPr>
          <w:rFonts w:ascii="Times New Roman" w:hAnsi="Times New Roman" w:cs="宋体"/>
          <w:lang w:eastAsia="zh-CN"/>
        </w:rPr>
        <w:t xml:space="preserve"> </w:t>
      </w:r>
    </w:p>
    <w:p>
      <w:pPr>
        <w:pStyle w:val="4"/>
        <w:spacing w:line="360" w:lineRule="auto"/>
        <w:ind w:left="1378" w:right="237" w:hanging="420"/>
        <w:contextualSpacing/>
        <w:jc w:val="both"/>
        <w:rPr>
          <w:rFonts w:ascii="Times New Roman" w:hAnsi="Times New Roman" w:cs="宋体"/>
          <w:lang w:eastAsia="zh-CN"/>
        </w:rPr>
      </w:pPr>
      <w:r>
        <w:rPr>
          <w:rFonts w:ascii="Times New Roman" w:hAnsi="Times New Roman" w:cs="宋体"/>
          <w:lang w:eastAsia="zh-CN"/>
        </w:rPr>
        <w:t>3)</w:t>
      </w:r>
      <w:r>
        <w:rPr>
          <w:rFonts w:ascii="Times New Roman" w:hAnsi="Times New Roman" w:cs="宋体"/>
          <w:spacing w:val="79"/>
          <w:lang w:eastAsia="zh-CN"/>
        </w:rPr>
        <w:t xml:space="preserve"> </w:t>
      </w:r>
      <w:r>
        <w:rPr>
          <w:rFonts w:ascii="Times New Roman" w:hAnsi="Times New Roman"/>
          <w:spacing w:val="-4"/>
          <w:lang w:eastAsia="zh-CN"/>
        </w:rPr>
        <w:t>模型在加载过程中出现主要构件脱落、结构或构件失稳、结构变形过大和破</w:t>
      </w:r>
      <w:r>
        <w:rPr>
          <w:rFonts w:ascii="Times New Roman" w:hAnsi="Times New Roman"/>
          <w:lang w:eastAsia="zh-CN"/>
        </w:rPr>
        <w:t>坏等经评委确认的情况。</w:t>
      </w:r>
      <w:r>
        <w:rPr>
          <w:rFonts w:ascii="Times New Roman" w:hAnsi="Times New Roman" w:cs="宋体"/>
          <w:lang w:eastAsia="zh-CN"/>
        </w:rPr>
        <w:t xml:space="preserve"> </w:t>
      </w:r>
    </w:p>
    <w:p>
      <w:pPr>
        <w:pStyle w:val="4"/>
        <w:spacing w:before="35" w:line="360" w:lineRule="auto"/>
        <w:ind w:left="538"/>
        <w:contextualSpacing/>
        <w:rPr>
          <w:rFonts w:ascii="Times New Roman" w:hAnsi="Times New Roman" w:cs="宋体"/>
          <w:lang w:eastAsia="zh-CN"/>
        </w:rPr>
      </w:pPr>
      <w:r>
        <w:rPr>
          <w:rFonts w:hint="eastAsia" w:ascii="Times New Roman" w:hAnsi="Times New Roman" w:cs="宋体"/>
          <w:lang w:eastAsia="zh-CN"/>
        </w:rPr>
        <w:t>6</w:t>
      </w:r>
      <w:r>
        <w:rPr>
          <w:rFonts w:ascii="Times New Roman" w:hAnsi="Times New Roman" w:cs="宋体"/>
          <w:lang w:eastAsia="zh-CN"/>
        </w:rPr>
        <w:t>.</w:t>
      </w:r>
      <w:r>
        <w:rPr>
          <w:rFonts w:ascii="Times New Roman" w:hAnsi="Times New Roman" w:cs="宋体"/>
          <w:spacing w:val="60"/>
          <w:lang w:eastAsia="zh-CN"/>
        </w:rPr>
        <w:t xml:space="preserve"> </w:t>
      </w:r>
      <w:r>
        <w:rPr>
          <w:rFonts w:ascii="Times New Roman" w:hAnsi="Times New Roman"/>
          <w:lang w:eastAsia="zh-CN"/>
        </w:rPr>
        <w:t>加载总时长不得超过</w:t>
      </w:r>
      <w:r>
        <w:rPr>
          <w:rFonts w:hint="eastAsia" w:ascii="Times New Roman" w:hAnsi="Times New Roman"/>
          <w:lang w:eastAsia="zh-CN"/>
        </w:rPr>
        <w:t>10</w:t>
      </w:r>
      <w:r>
        <w:rPr>
          <w:rFonts w:ascii="Times New Roman" w:hAnsi="Times New Roman"/>
          <w:lang w:eastAsia="zh-CN"/>
        </w:rPr>
        <w:t>分钟，每超出</w:t>
      </w:r>
      <w:r>
        <w:rPr>
          <w:rFonts w:ascii="Times New Roman" w:hAnsi="Times New Roman" w:cs="宋体"/>
          <w:lang w:eastAsia="zh-CN"/>
        </w:rPr>
        <w:t>1</w:t>
      </w:r>
      <w:r>
        <w:rPr>
          <w:rFonts w:ascii="Times New Roman" w:hAnsi="Times New Roman"/>
          <w:lang w:eastAsia="zh-CN"/>
        </w:rPr>
        <w:t>分钟，总分扣</w:t>
      </w:r>
      <w:r>
        <w:rPr>
          <w:rFonts w:ascii="Times New Roman" w:hAnsi="Times New Roman" w:cs="宋体"/>
          <w:lang w:eastAsia="zh-CN"/>
        </w:rPr>
        <w:t>5</w:t>
      </w:r>
      <w:r>
        <w:rPr>
          <w:rFonts w:ascii="Times New Roman" w:hAnsi="Times New Roman"/>
          <w:lang w:eastAsia="zh-CN"/>
        </w:rPr>
        <w:t>分，不足</w:t>
      </w:r>
      <w:r>
        <w:rPr>
          <w:rFonts w:ascii="Times New Roman" w:hAnsi="Times New Roman" w:cs="宋体"/>
          <w:lang w:eastAsia="zh-CN"/>
        </w:rPr>
        <w:t>1</w:t>
      </w:r>
      <w:r>
        <w:rPr>
          <w:rFonts w:ascii="Times New Roman" w:hAnsi="Times New Roman"/>
          <w:lang w:eastAsia="zh-CN"/>
        </w:rPr>
        <w:t>分钟仍按</w:t>
      </w:r>
      <w:r>
        <w:rPr>
          <w:rFonts w:ascii="Times New Roman" w:hAnsi="Times New Roman" w:cs="宋体"/>
          <w:lang w:eastAsia="zh-CN"/>
        </w:rPr>
        <w:t>1</w:t>
      </w:r>
      <w:r>
        <w:rPr>
          <w:rFonts w:ascii="Times New Roman" w:hAnsi="Times New Roman"/>
          <w:lang w:eastAsia="zh-CN"/>
        </w:rPr>
        <w:t>分钟</w:t>
      </w:r>
      <w:r>
        <w:rPr>
          <w:rFonts w:hint="eastAsia" w:ascii="Times New Roman" w:hAnsi="Times New Roman"/>
          <w:lang w:val="en-US" w:eastAsia="zh-CN"/>
        </w:rPr>
        <w:t xml:space="preserve"> </w:t>
      </w:r>
      <w:r>
        <w:rPr>
          <w:rFonts w:ascii="Times New Roman" w:hAnsi="Times New Roman"/>
          <w:lang w:eastAsia="zh-CN"/>
        </w:rPr>
        <w:t>计算。</w:t>
      </w:r>
    </w:p>
    <w:p>
      <w:pPr>
        <w:spacing w:line="360" w:lineRule="auto"/>
        <w:jc w:val="center"/>
        <w:rPr>
          <w:rFonts w:ascii="Times New Roman" w:hAnsi="Times New Roman" w:cs="宋体"/>
          <w:sz w:val="40"/>
          <w:szCs w:val="40"/>
          <w:lang w:eastAsia="zh-CN"/>
        </w:rPr>
      </w:pPr>
      <w:r>
        <w:rPr>
          <w:rFonts w:ascii="Times New Roman" w:hAnsi="Times New Roman" w:eastAsia="宋体" w:cs="宋体"/>
          <w:sz w:val="40"/>
          <w:szCs w:val="40"/>
          <w:lang w:val="en-US" w:eastAsia="zh-CN" w:bidi="ar-SA"/>
        </w:rPr>
        <w:pict>
          <v:shape id="Picture 4" o:spid="_x0000_s1033" type="#_x0000_t75" style="height:158.75pt;width:276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pStyle w:val="4"/>
        <w:spacing w:before="26" w:line="360" w:lineRule="auto"/>
        <w:ind w:left="4483" w:right="4362"/>
        <w:jc w:val="center"/>
        <w:rPr>
          <w:rFonts w:ascii="Times New Roman" w:hAnsi="Times New Roman"/>
          <w:lang w:eastAsia="zh-CN"/>
        </w:rPr>
      </w:pPr>
      <w:r>
        <w:rPr>
          <w:rFonts w:hint="eastAsia" w:ascii="Times New Roman" w:hAnsi="Times New Roman"/>
          <w:lang w:eastAsia="zh-CN"/>
        </w:rPr>
        <w:t>图4</w:t>
      </w:r>
    </w:p>
    <w:p>
      <w:pPr>
        <w:pStyle w:val="2"/>
        <w:tabs>
          <w:tab w:val="left" w:pos="958"/>
        </w:tabs>
        <w:spacing w:line="360" w:lineRule="auto"/>
        <w:ind w:right="-20"/>
        <w:rPr>
          <w:rFonts w:ascii="Times New Roman" w:hAnsi="Times New Roman" w:eastAsia="宋体"/>
          <w:b/>
          <w:lang w:eastAsia="zh-CN"/>
        </w:rPr>
      </w:pPr>
      <w:r>
        <w:rPr>
          <w:rFonts w:ascii="Times New Roman" w:hAnsi="Times New Roman" w:eastAsia="宋体"/>
          <w:b/>
          <w:lang w:eastAsia="zh-CN"/>
        </w:rPr>
        <w:t>六、</w:t>
      </w:r>
      <w:r>
        <w:rPr>
          <w:rFonts w:ascii="Times New Roman" w:hAnsi="Times New Roman" w:eastAsia="宋体"/>
          <w:b/>
          <w:lang w:eastAsia="zh-CN"/>
        </w:rPr>
        <w:tab/>
      </w:r>
      <w:r>
        <w:rPr>
          <w:rFonts w:ascii="Times New Roman" w:hAnsi="Times New Roman" w:eastAsia="宋体"/>
          <w:b/>
          <w:lang w:eastAsia="zh-CN"/>
        </w:rPr>
        <w:t>模型检测</w:t>
      </w:r>
    </w:p>
    <w:p>
      <w:pPr>
        <w:pStyle w:val="4"/>
        <w:spacing w:before="0" w:line="360" w:lineRule="auto"/>
        <w:ind w:left="538" w:right="117"/>
        <w:contextualSpacing/>
        <w:rPr>
          <w:rFonts w:ascii="Times New Roman" w:hAnsi="Times New Roman" w:cs="宋体"/>
          <w:lang w:eastAsia="zh-CN"/>
        </w:rPr>
      </w:pPr>
      <w:r>
        <w:rPr>
          <w:rFonts w:hint="eastAsia" w:ascii="Times New Roman" w:hAnsi="Times New Roman" w:cs="宋体"/>
          <w:lang w:eastAsia="zh-CN"/>
        </w:rPr>
        <w:t>1. 加载点检测：标记加载台区域、两个加载点区域，参赛队伍把模型放到加载台区域内，使用铅锤进行检测。</w:t>
      </w:r>
    </w:p>
    <w:p>
      <w:pPr>
        <w:pStyle w:val="4"/>
        <w:spacing w:before="0" w:line="360" w:lineRule="auto"/>
        <w:ind w:left="538" w:right="117"/>
        <w:contextualSpacing/>
        <w:rPr>
          <w:rFonts w:ascii="Times New Roman" w:hAnsi="Times New Roman" w:cs="宋体"/>
          <w:lang w:eastAsia="zh-CN"/>
        </w:rPr>
      </w:pPr>
      <w:r>
        <w:rPr>
          <w:rFonts w:ascii="Times New Roman" w:hAnsi="Times New Roman" w:cs="宋体"/>
          <w:lang w:eastAsia="zh-CN"/>
        </w:rPr>
        <w:t>2.</w:t>
      </w:r>
      <w:r>
        <w:rPr>
          <w:rFonts w:ascii="Times New Roman" w:hAnsi="Times New Roman" w:cs="宋体"/>
          <w:spacing w:val="60"/>
          <w:lang w:eastAsia="zh-CN"/>
        </w:rPr>
        <w:t xml:space="preserve"> </w:t>
      </w:r>
      <w:r>
        <w:rPr>
          <w:rFonts w:ascii="Times New Roman" w:hAnsi="Times New Roman"/>
          <w:lang w:eastAsia="zh-CN"/>
        </w:rPr>
        <w:t>模型尺寸检测：</w:t>
      </w:r>
      <w:r>
        <w:rPr>
          <w:rFonts w:hint="eastAsia" w:ascii="Times New Roman" w:hAnsi="Times New Roman"/>
          <w:lang w:eastAsia="zh-CN"/>
        </w:rPr>
        <w:t>评委进行检验</w:t>
      </w:r>
      <w:r>
        <w:rPr>
          <w:rFonts w:ascii="Times New Roman" w:hAnsi="Times New Roman"/>
          <w:lang w:eastAsia="zh-CN"/>
        </w:rPr>
        <w:t>。</w:t>
      </w:r>
    </w:p>
    <w:p>
      <w:pPr>
        <w:pStyle w:val="4"/>
        <w:spacing w:before="35" w:line="360" w:lineRule="auto"/>
        <w:ind w:left="538"/>
        <w:contextualSpacing/>
        <w:rPr>
          <w:rFonts w:ascii="Times New Roman" w:hAnsi="Times New Roman"/>
          <w:lang w:eastAsia="zh-CN"/>
        </w:rPr>
      </w:pPr>
      <w:r>
        <w:rPr>
          <w:rFonts w:ascii="Times New Roman" w:hAnsi="Times New Roman" w:cs="宋体"/>
          <w:lang w:eastAsia="zh-CN"/>
        </w:rPr>
        <w:t>3.</w:t>
      </w:r>
      <w:r>
        <w:rPr>
          <w:rFonts w:ascii="Times New Roman" w:hAnsi="Times New Roman" w:cs="宋体"/>
          <w:spacing w:val="60"/>
          <w:lang w:eastAsia="zh-CN"/>
        </w:rPr>
        <w:t xml:space="preserve"> </w:t>
      </w:r>
      <w:r>
        <w:rPr>
          <w:rFonts w:ascii="Times New Roman" w:hAnsi="Times New Roman"/>
          <w:lang w:eastAsia="zh-CN"/>
        </w:rPr>
        <w:t>柱脚检测：使用刻度尺进行检测。</w:t>
      </w:r>
    </w:p>
    <w:p>
      <w:pPr>
        <w:spacing w:before="1" w:line="360" w:lineRule="auto"/>
        <w:rPr>
          <w:rStyle w:val="13"/>
          <w:rFonts w:hint="default" w:ascii="Times New Roman" w:hAnsi="Times New Roman" w:eastAsia="宋体"/>
          <w:b/>
          <w:lang w:eastAsia="zh-CN"/>
        </w:rPr>
      </w:pPr>
      <w:r>
        <w:rPr>
          <w:rStyle w:val="13"/>
          <w:rFonts w:hint="default" w:ascii="Times New Roman" w:hAnsi="Times New Roman" w:eastAsia="宋体"/>
          <w:b/>
          <w:lang w:eastAsia="zh-CN"/>
        </w:rPr>
        <w:t>七、 评分标准</w:t>
      </w:r>
    </w:p>
    <w:p>
      <w:pPr>
        <w:spacing w:before="1" w:line="360" w:lineRule="auto"/>
        <w:rPr>
          <w:rFonts w:ascii="Times New Roman" w:hAnsi="Times New Roman" w:cs="宋体"/>
          <w:sz w:val="16"/>
          <w:szCs w:val="16"/>
          <w:lang w:eastAsia="zh-CN"/>
        </w:rPr>
      </w:pPr>
      <w:r>
        <w:rPr>
          <w:rFonts w:ascii="Times New Roman" w:hAnsi="Times New Roman"/>
          <w:color w:val="000000"/>
          <w:sz w:val="24"/>
          <w:szCs w:val="24"/>
          <w:lang w:eastAsia="zh-CN"/>
        </w:rPr>
        <w:t>竞赛总分 100 分，包括：</w:t>
      </w:r>
    </w:p>
    <w:p>
      <w:pPr>
        <w:pStyle w:val="4"/>
        <w:spacing w:before="0" w:line="360" w:lineRule="auto"/>
        <w:ind w:right="288" w:hanging="420"/>
        <w:rPr>
          <w:rFonts w:ascii="Times New Roman" w:hAnsi="Times New Roman" w:cs="宋体"/>
          <w:lang w:eastAsia="zh-CN"/>
        </w:rPr>
      </w:pPr>
      <w:r>
        <w:rPr>
          <w:rFonts w:ascii="Times New Roman" w:hAnsi="Times New Roman" w:cs="宋体"/>
          <w:lang w:eastAsia="zh-CN"/>
        </w:rPr>
        <w:t>1. 理论方案分（A</w:t>
      </w:r>
      <w:r>
        <w:rPr>
          <w:rFonts w:ascii="Times New Roman" w:hAnsi="Times New Roman" w:cs="宋体"/>
          <w:vertAlign w:val="subscript"/>
          <w:lang w:eastAsia="zh-CN"/>
        </w:rPr>
        <w:t>i</w:t>
      </w:r>
      <w:r>
        <w:rPr>
          <w:rFonts w:ascii="Times New Roman" w:hAnsi="Times New Roman" w:cs="宋体"/>
          <w:lang w:eastAsia="zh-CN"/>
        </w:rPr>
        <w:t>）：总分</w:t>
      </w:r>
      <w:r>
        <w:rPr>
          <w:rFonts w:hint="eastAsia" w:ascii="Times New Roman" w:hAnsi="Times New Roman" w:cs="宋体"/>
          <w:lang w:eastAsia="zh-CN"/>
        </w:rPr>
        <w:t>5</w:t>
      </w:r>
      <w:r>
        <w:rPr>
          <w:rFonts w:ascii="Times New Roman" w:hAnsi="Times New Roman" w:cs="宋体"/>
          <w:lang w:eastAsia="zh-CN"/>
        </w:rPr>
        <w:t xml:space="preserve"> 分。专家组委会根据</w:t>
      </w:r>
      <w:r>
        <w:rPr>
          <w:rFonts w:hint="eastAsia" w:ascii="Times New Roman" w:hAnsi="Times New Roman" w:cs="宋体"/>
          <w:lang w:eastAsia="zh-CN"/>
        </w:rPr>
        <w:t>理论方案</w:t>
      </w:r>
      <w:r>
        <w:rPr>
          <w:rFonts w:ascii="Times New Roman" w:hAnsi="Times New Roman" w:cs="宋体"/>
          <w:lang w:eastAsia="zh-CN"/>
        </w:rPr>
        <w:t>内容的科学性、完整性、准确性和图文表达的清晰性与规范性等进行评分。</w:t>
      </w:r>
    </w:p>
    <w:p>
      <w:pPr>
        <w:pStyle w:val="4"/>
        <w:spacing w:before="0" w:line="360" w:lineRule="auto"/>
        <w:ind w:right="288" w:hanging="420"/>
        <w:rPr>
          <w:rFonts w:ascii="Times New Roman" w:hAnsi="Times New Roman" w:cs="宋体"/>
          <w:lang w:eastAsia="zh-CN"/>
        </w:rPr>
      </w:pPr>
      <w:r>
        <w:rPr>
          <w:rFonts w:ascii="Times New Roman" w:hAnsi="Times New Roman" w:cs="宋体"/>
          <w:lang w:eastAsia="zh-CN"/>
        </w:rPr>
        <w:t xml:space="preserve">2. </w:t>
      </w:r>
      <w:r>
        <w:rPr>
          <w:rFonts w:ascii="Times New Roman" w:hAnsi="Times New Roman"/>
          <w:lang w:eastAsia="zh-CN"/>
        </w:rPr>
        <w:t>美观和模型制作分（</w:t>
      </w:r>
      <w:r>
        <w:rPr>
          <w:rFonts w:ascii="Times New Roman" w:hAnsi="Times New Roman" w:cs="宋体"/>
          <w:lang w:eastAsia="zh-CN"/>
        </w:rPr>
        <w:t>B</w:t>
      </w:r>
      <w:r>
        <w:rPr>
          <w:rFonts w:ascii="Times New Roman" w:hAnsi="Times New Roman" w:cs="宋体"/>
          <w:vertAlign w:val="subscript"/>
          <w:lang w:eastAsia="zh-CN"/>
        </w:rPr>
        <w:t>i</w:t>
      </w:r>
      <w:r>
        <w:rPr>
          <w:rFonts w:ascii="Times New Roman" w:hAnsi="Times New Roman"/>
          <w:lang w:eastAsia="zh-CN"/>
        </w:rPr>
        <w:t>）：总分</w:t>
      </w:r>
      <w:r>
        <w:rPr>
          <w:rFonts w:ascii="Times New Roman" w:hAnsi="Times New Roman" w:cs="宋体"/>
          <w:lang w:eastAsia="zh-CN"/>
        </w:rPr>
        <w:t>1</w:t>
      </w:r>
      <w:r>
        <w:rPr>
          <w:rFonts w:hint="eastAsia" w:ascii="Times New Roman" w:hAnsi="Times New Roman" w:cs="宋体"/>
          <w:lang w:eastAsia="zh-CN"/>
        </w:rPr>
        <w:t>5</w:t>
      </w:r>
      <w:r>
        <w:rPr>
          <w:rFonts w:ascii="Times New Roman" w:hAnsi="Times New Roman"/>
          <w:lang w:eastAsia="zh-CN"/>
        </w:rPr>
        <w:t>分。专家组委会根据模型结构的合理性、创新性、制作质量、美观性和实用性等进行评分。</w:t>
      </w:r>
      <w:r>
        <w:rPr>
          <w:rFonts w:ascii="Times New Roman" w:hAnsi="Times New Roman" w:cs="宋体"/>
          <w:lang w:eastAsia="zh-CN"/>
        </w:rPr>
        <w:t xml:space="preserve"> </w:t>
      </w:r>
    </w:p>
    <w:p>
      <w:pPr>
        <w:pStyle w:val="4"/>
        <w:spacing w:before="36" w:line="360" w:lineRule="auto"/>
        <w:ind w:left="538" w:right="117"/>
        <w:rPr>
          <w:rFonts w:ascii="Times New Roman" w:hAnsi="Times New Roman" w:cs="宋体"/>
          <w:lang w:eastAsia="zh-CN"/>
        </w:rPr>
      </w:pPr>
      <w:r>
        <w:rPr>
          <w:rFonts w:ascii="Times New Roman" w:hAnsi="Times New Roman" w:cs="宋体"/>
          <w:lang w:eastAsia="zh-CN"/>
        </w:rPr>
        <w:t xml:space="preserve">3. </w:t>
      </w:r>
      <w:r>
        <w:rPr>
          <w:rFonts w:ascii="Times New Roman" w:hAnsi="Times New Roman"/>
          <w:lang w:eastAsia="zh-CN"/>
        </w:rPr>
        <w:t>加载表现分（</w:t>
      </w:r>
      <w:r>
        <w:rPr>
          <w:rFonts w:ascii="Times New Roman" w:hAnsi="Times New Roman" w:cs="宋体"/>
          <w:lang w:eastAsia="zh-CN"/>
        </w:rPr>
        <w:t>Ci</w:t>
      </w:r>
      <w:r>
        <w:rPr>
          <w:rFonts w:ascii="Times New Roman" w:hAnsi="Times New Roman"/>
          <w:lang w:eastAsia="zh-CN"/>
        </w:rPr>
        <w:t>）：总分</w:t>
      </w:r>
      <w:r>
        <w:rPr>
          <w:rFonts w:hint="eastAsia" w:ascii="Times New Roman" w:hAnsi="Times New Roman"/>
          <w:lang w:eastAsia="zh-CN"/>
        </w:rPr>
        <w:t>8</w:t>
      </w:r>
      <w:r>
        <w:rPr>
          <w:rFonts w:ascii="Times New Roman" w:hAnsi="Times New Roman" w:cs="宋体"/>
          <w:lang w:eastAsia="zh-CN"/>
        </w:rPr>
        <w:t>0</w:t>
      </w:r>
      <w:r>
        <w:rPr>
          <w:rFonts w:ascii="Times New Roman" w:hAnsi="Times New Roman" w:cs="宋体"/>
          <w:spacing w:val="-60"/>
          <w:lang w:eastAsia="zh-CN"/>
        </w:rPr>
        <w:t xml:space="preserve"> </w:t>
      </w:r>
      <w:r>
        <w:rPr>
          <w:rFonts w:ascii="Times New Roman" w:hAnsi="Times New Roman"/>
          <w:lang w:eastAsia="zh-CN"/>
        </w:rPr>
        <w:t>分。</w:t>
      </w:r>
      <w:r>
        <w:rPr>
          <w:rFonts w:ascii="Times New Roman" w:hAnsi="Times New Roman" w:cs="宋体"/>
          <w:lang w:eastAsia="zh-CN"/>
        </w:rPr>
        <w:t xml:space="preserve"> </w:t>
      </w:r>
    </w:p>
    <w:p>
      <w:pPr>
        <w:spacing w:before="154" w:line="360" w:lineRule="auto"/>
        <w:ind w:left="1378" w:right="114" w:hanging="420"/>
        <w:jc w:val="both"/>
        <w:rPr>
          <w:rFonts w:ascii="Times New Roman" w:hAnsi="Times New Roman" w:cs="宋体"/>
          <w:sz w:val="24"/>
          <w:szCs w:val="24"/>
          <w:lang w:eastAsia="zh-CN"/>
        </w:rPr>
      </w:pPr>
      <w:r>
        <w:rPr>
          <w:rFonts w:ascii="Times New Roman" w:hAnsi="Times New Roman" w:cs="宋体"/>
          <w:sz w:val="24"/>
          <w:szCs w:val="24"/>
          <w:lang w:eastAsia="zh-CN"/>
        </w:rPr>
        <w:t>1)</w:t>
      </w:r>
      <w:r>
        <w:rPr>
          <w:rFonts w:ascii="Times New Roman" w:hAnsi="Times New Roman" w:cs="宋体"/>
          <w:spacing w:val="63"/>
          <w:sz w:val="24"/>
          <w:szCs w:val="24"/>
          <w:lang w:eastAsia="zh-CN"/>
        </w:rPr>
        <w:t xml:space="preserve"> </w:t>
      </w:r>
      <w:r>
        <w:rPr>
          <w:rFonts w:ascii="Times New Roman" w:hAnsi="Times New Roman" w:cs="宋体"/>
          <w:spacing w:val="-6"/>
          <w:sz w:val="24"/>
          <w:szCs w:val="24"/>
          <w:lang w:eastAsia="zh-CN"/>
        </w:rPr>
        <w:t>一级加载成功，计算第</w:t>
      </w:r>
      <w:r>
        <w:rPr>
          <w:rFonts w:ascii="Times New Roman" w:hAnsi="Times New Roman" w:cs="宋体"/>
          <w:sz w:val="24"/>
          <w:szCs w:val="24"/>
          <w:lang w:eastAsia="zh-CN"/>
        </w:rPr>
        <w:t>i</w:t>
      </w:r>
      <w:r>
        <w:rPr>
          <w:rFonts w:ascii="Times New Roman" w:hAnsi="Times New Roman" w:cs="宋体"/>
          <w:spacing w:val="-4"/>
          <w:sz w:val="24"/>
          <w:szCs w:val="24"/>
          <w:lang w:eastAsia="zh-CN"/>
        </w:rPr>
        <w:t>队模型的单位质量承载力：k</w:t>
      </w:r>
      <w:r>
        <w:rPr>
          <w:rFonts w:ascii="Times New Roman" w:hAnsi="Times New Roman" w:cs="宋体"/>
          <w:spacing w:val="-4"/>
          <w:sz w:val="18"/>
          <w:szCs w:val="18"/>
          <w:lang w:eastAsia="zh-CN"/>
        </w:rPr>
        <w:t>1i</w:t>
      </w:r>
      <w:r>
        <w:rPr>
          <w:rFonts w:ascii="Times New Roman" w:hAnsi="Times New Roman" w:cs="宋体"/>
          <w:sz w:val="24"/>
          <w:szCs w:val="24"/>
          <w:lang w:eastAsia="zh-CN"/>
        </w:rPr>
        <w:t>=M</w:t>
      </w:r>
      <w:r>
        <w:rPr>
          <w:rFonts w:ascii="Times New Roman" w:hAnsi="Times New Roman" w:cs="宋体"/>
          <w:sz w:val="18"/>
          <w:szCs w:val="18"/>
          <w:lang w:eastAsia="zh-CN"/>
        </w:rPr>
        <w:t>1i</w:t>
      </w:r>
      <w:r>
        <w:rPr>
          <w:rFonts w:ascii="Times New Roman" w:hAnsi="Times New Roman" w:cs="宋体"/>
          <w:sz w:val="24"/>
          <w:szCs w:val="24"/>
          <w:lang w:eastAsia="zh-CN"/>
        </w:rPr>
        <w:t>/</w:t>
      </w:r>
      <w:r>
        <w:rPr>
          <w:rFonts w:ascii="Times New Roman" w:hAnsi="Times New Roman" w:cs="宋体"/>
          <w:spacing w:val="-9"/>
          <w:sz w:val="24"/>
          <w:szCs w:val="24"/>
          <w:lang w:eastAsia="zh-CN"/>
        </w:rPr>
        <w:t>M</w:t>
      </w:r>
      <w:r>
        <w:rPr>
          <w:rFonts w:ascii="Times New Roman" w:hAnsi="Times New Roman" w:cs="宋体"/>
          <w:spacing w:val="-9"/>
          <w:sz w:val="18"/>
          <w:szCs w:val="18"/>
          <w:lang w:eastAsia="zh-CN"/>
        </w:rPr>
        <w:t>0i</w:t>
      </w:r>
      <w:r>
        <w:rPr>
          <w:rFonts w:ascii="Times New Roman" w:hAnsi="Times New Roman" w:cs="宋体"/>
          <w:spacing w:val="-9"/>
          <w:sz w:val="24"/>
          <w:szCs w:val="24"/>
          <w:lang w:eastAsia="zh-CN"/>
        </w:rPr>
        <w:t>。其中，</w:t>
      </w:r>
      <w:r>
        <w:rPr>
          <w:rFonts w:ascii="Times New Roman" w:hAnsi="Times New Roman" w:cs="宋体"/>
          <w:sz w:val="24"/>
          <w:szCs w:val="24"/>
          <w:lang w:eastAsia="zh-CN"/>
        </w:rPr>
        <w:t>M</w:t>
      </w:r>
      <w:r>
        <w:rPr>
          <w:rFonts w:ascii="Times New Roman" w:hAnsi="Times New Roman" w:cs="宋体"/>
          <w:sz w:val="18"/>
          <w:szCs w:val="18"/>
          <w:lang w:eastAsia="zh-CN"/>
        </w:rPr>
        <w:t>1i</w:t>
      </w:r>
      <w:r>
        <w:rPr>
          <w:rFonts w:ascii="Times New Roman" w:hAnsi="Times New Roman" w:cs="宋体"/>
          <w:spacing w:val="-5"/>
          <w:sz w:val="24"/>
          <w:szCs w:val="24"/>
          <w:lang w:eastAsia="zh-CN"/>
        </w:rPr>
        <w:t>为该级成功加载砝码的总质量，M</w:t>
      </w:r>
      <w:r>
        <w:rPr>
          <w:rFonts w:ascii="Times New Roman" w:hAnsi="Times New Roman" w:cs="宋体"/>
          <w:spacing w:val="-5"/>
          <w:sz w:val="18"/>
          <w:szCs w:val="18"/>
          <w:lang w:eastAsia="zh-CN"/>
        </w:rPr>
        <w:t>0i</w:t>
      </w:r>
      <w:r>
        <w:rPr>
          <w:rFonts w:ascii="Times New Roman" w:hAnsi="Times New Roman" w:cs="宋体"/>
          <w:spacing w:val="-5"/>
          <w:sz w:val="24"/>
          <w:szCs w:val="24"/>
          <w:lang w:eastAsia="zh-CN"/>
        </w:rPr>
        <w:t>为该级加载成功时的模型总质量（</w:t>
      </w:r>
      <w:r>
        <w:rPr>
          <w:rFonts w:hint="eastAsia" w:ascii="Times New Roman" w:hAnsi="Times New Roman" w:cs="宋体"/>
          <w:spacing w:val="-5"/>
          <w:sz w:val="24"/>
          <w:szCs w:val="24"/>
          <w:lang w:eastAsia="zh-CN"/>
        </w:rPr>
        <w:t>支座安装前称重质量</w:t>
      </w:r>
      <w:r>
        <w:rPr>
          <w:rFonts w:ascii="Times New Roman" w:hAnsi="Times New Roman" w:cs="宋体"/>
          <w:sz w:val="24"/>
          <w:szCs w:val="24"/>
          <w:lang w:eastAsia="zh-CN"/>
        </w:rPr>
        <w:t>）。k</w:t>
      </w:r>
      <w:r>
        <w:rPr>
          <w:rFonts w:ascii="Times New Roman" w:hAnsi="Times New Roman" w:cs="宋体"/>
          <w:sz w:val="18"/>
          <w:szCs w:val="18"/>
          <w:lang w:eastAsia="zh-CN"/>
        </w:rPr>
        <w:t xml:space="preserve">1i </w:t>
      </w:r>
      <w:r>
        <w:rPr>
          <w:rFonts w:ascii="Times New Roman" w:hAnsi="Times New Roman" w:cs="宋体"/>
          <w:sz w:val="24"/>
          <w:szCs w:val="24"/>
          <w:lang w:eastAsia="zh-CN"/>
        </w:rPr>
        <w:t>最高的参赛队得</w:t>
      </w:r>
      <w:r>
        <w:rPr>
          <w:rFonts w:hint="eastAsia" w:ascii="Times New Roman" w:hAnsi="Times New Roman" w:cs="宋体"/>
          <w:sz w:val="24"/>
          <w:szCs w:val="24"/>
          <w:lang w:eastAsia="zh-CN"/>
        </w:rPr>
        <w:t>4</w:t>
      </w:r>
      <w:r>
        <w:rPr>
          <w:rFonts w:ascii="Times New Roman" w:hAnsi="Times New Roman" w:cs="宋体"/>
          <w:sz w:val="24"/>
          <w:szCs w:val="24"/>
          <w:lang w:eastAsia="zh-CN"/>
        </w:rPr>
        <w:t>0分（满分），记为k</w:t>
      </w:r>
      <w:r>
        <w:rPr>
          <w:rFonts w:ascii="Times New Roman" w:hAnsi="Times New Roman" w:cs="宋体"/>
          <w:sz w:val="18"/>
          <w:szCs w:val="18"/>
          <w:lang w:eastAsia="zh-CN"/>
        </w:rPr>
        <w:t>1,max</w:t>
      </w:r>
      <w:r>
        <w:rPr>
          <w:rFonts w:ascii="Times New Roman" w:hAnsi="Times New Roman" w:cs="宋体"/>
          <w:sz w:val="24"/>
          <w:szCs w:val="24"/>
          <w:lang w:eastAsia="zh-CN"/>
        </w:rPr>
        <w:t>，其他参赛队得分</w:t>
      </w:r>
      <w:r>
        <w:rPr>
          <w:rFonts w:ascii="Times New Roman" w:hAnsi="Times New Roman" w:cs="宋体"/>
          <w:spacing w:val="-60"/>
          <w:sz w:val="24"/>
          <w:szCs w:val="24"/>
          <w:lang w:eastAsia="zh-CN"/>
        </w:rPr>
        <w:t xml:space="preserve"> </w:t>
      </w:r>
      <w:r>
        <w:rPr>
          <w:rFonts w:ascii="Times New Roman" w:hAnsi="Times New Roman" w:cs="宋体"/>
          <w:sz w:val="24"/>
          <w:szCs w:val="24"/>
          <w:lang w:eastAsia="zh-CN"/>
        </w:rPr>
        <w:t>C</w:t>
      </w:r>
      <w:r>
        <w:rPr>
          <w:rFonts w:ascii="Times New Roman" w:hAnsi="Times New Roman" w:cs="宋体"/>
          <w:sz w:val="18"/>
          <w:szCs w:val="18"/>
          <w:lang w:eastAsia="zh-CN"/>
        </w:rPr>
        <w:t>i1</w:t>
      </w:r>
      <w:r>
        <w:rPr>
          <w:rFonts w:ascii="Times New Roman" w:hAnsi="Times New Roman" w:cs="宋体"/>
          <w:sz w:val="24"/>
          <w:szCs w:val="24"/>
          <w:lang w:eastAsia="zh-CN"/>
        </w:rPr>
        <w:t>=</w:t>
      </w:r>
      <w:r>
        <w:rPr>
          <w:rFonts w:hint="eastAsia" w:ascii="Times New Roman" w:hAnsi="Times New Roman" w:cs="宋体"/>
          <w:sz w:val="24"/>
          <w:szCs w:val="24"/>
          <w:lang w:eastAsia="zh-CN"/>
        </w:rPr>
        <w:t>3</w:t>
      </w:r>
      <w:r>
        <w:rPr>
          <w:rFonts w:ascii="Times New Roman" w:hAnsi="Times New Roman" w:cs="宋体"/>
          <w:sz w:val="24"/>
          <w:szCs w:val="24"/>
          <w:lang w:eastAsia="zh-CN"/>
        </w:rPr>
        <w:t>0·k</w:t>
      </w:r>
      <w:r>
        <w:rPr>
          <w:rFonts w:ascii="Times New Roman" w:hAnsi="Times New Roman" w:cs="宋体"/>
          <w:sz w:val="18"/>
          <w:szCs w:val="18"/>
          <w:lang w:eastAsia="zh-CN"/>
        </w:rPr>
        <w:t>1i</w:t>
      </w:r>
      <w:r>
        <w:rPr>
          <w:rFonts w:ascii="Times New Roman" w:hAnsi="Times New Roman" w:cs="宋体"/>
          <w:sz w:val="24"/>
          <w:szCs w:val="24"/>
          <w:lang w:eastAsia="zh-CN"/>
        </w:rPr>
        <w:t>/k</w:t>
      </w:r>
      <w:r>
        <w:rPr>
          <w:rFonts w:ascii="Times New Roman" w:hAnsi="Times New Roman" w:cs="宋体"/>
          <w:sz w:val="18"/>
          <w:szCs w:val="18"/>
          <w:lang w:eastAsia="zh-CN"/>
        </w:rPr>
        <w:t>1,max</w:t>
      </w:r>
      <w:r>
        <w:rPr>
          <w:rFonts w:ascii="Times New Roman" w:hAnsi="Times New Roman" w:cs="宋体"/>
          <w:sz w:val="24"/>
          <w:szCs w:val="24"/>
          <w:lang w:eastAsia="zh-CN"/>
        </w:rPr>
        <w:t>。</w:t>
      </w:r>
    </w:p>
    <w:p>
      <w:pPr>
        <w:spacing w:before="36" w:line="360" w:lineRule="auto"/>
        <w:ind w:left="1378" w:right="115" w:hanging="420"/>
        <w:jc w:val="both"/>
        <w:rPr>
          <w:rFonts w:ascii="Times New Roman" w:hAnsi="Times New Roman" w:cs="宋体"/>
          <w:sz w:val="24"/>
          <w:szCs w:val="24"/>
          <w:lang w:eastAsia="zh-CN"/>
        </w:rPr>
      </w:pPr>
      <w:r>
        <w:rPr>
          <w:rFonts w:ascii="Times New Roman" w:hAnsi="Times New Roman" w:cs="宋体"/>
          <w:sz w:val="24"/>
          <w:szCs w:val="24"/>
          <w:lang w:eastAsia="zh-CN"/>
        </w:rPr>
        <w:t>2)</w:t>
      </w:r>
      <w:r>
        <w:rPr>
          <w:rFonts w:ascii="Times New Roman" w:hAnsi="Times New Roman" w:cs="宋体"/>
          <w:spacing w:val="64"/>
          <w:sz w:val="24"/>
          <w:szCs w:val="24"/>
          <w:lang w:eastAsia="zh-CN"/>
        </w:rPr>
        <w:t xml:space="preserve"> </w:t>
      </w:r>
      <w:r>
        <w:rPr>
          <w:rFonts w:ascii="Times New Roman" w:hAnsi="Times New Roman" w:cs="宋体"/>
          <w:spacing w:val="-5"/>
          <w:sz w:val="24"/>
          <w:szCs w:val="24"/>
          <w:lang w:eastAsia="zh-CN"/>
        </w:rPr>
        <w:t>二级加载成功，计算第</w:t>
      </w:r>
      <w:r>
        <w:rPr>
          <w:rFonts w:ascii="Times New Roman" w:hAnsi="Times New Roman" w:cs="宋体"/>
          <w:spacing w:val="-59"/>
          <w:sz w:val="24"/>
          <w:szCs w:val="24"/>
          <w:lang w:eastAsia="zh-CN"/>
        </w:rPr>
        <w:t xml:space="preserve"> </w:t>
      </w:r>
      <w:r>
        <w:rPr>
          <w:rFonts w:ascii="Times New Roman" w:hAnsi="Times New Roman" w:cs="宋体"/>
          <w:sz w:val="24"/>
          <w:szCs w:val="24"/>
          <w:lang w:eastAsia="zh-CN"/>
        </w:rPr>
        <w:t>i</w:t>
      </w:r>
      <w:r>
        <w:rPr>
          <w:rFonts w:ascii="Times New Roman" w:hAnsi="Times New Roman" w:cs="宋体"/>
          <w:spacing w:val="-59"/>
          <w:sz w:val="24"/>
          <w:szCs w:val="24"/>
          <w:lang w:eastAsia="zh-CN"/>
        </w:rPr>
        <w:t xml:space="preserve"> </w:t>
      </w:r>
      <w:r>
        <w:rPr>
          <w:rFonts w:ascii="Times New Roman" w:hAnsi="Times New Roman" w:cs="宋体"/>
          <w:spacing w:val="-4"/>
          <w:sz w:val="24"/>
          <w:szCs w:val="24"/>
          <w:lang w:eastAsia="zh-CN"/>
        </w:rPr>
        <w:t>队模型的单位质量承载力：k</w:t>
      </w:r>
      <w:r>
        <w:rPr>
          <w:rFonts w:ascii="Times New Roman" w:hAnsi="Times New Roman" w:cs="宋体"/>
          <w:spacing w:val="-4"/>
          <w:sz w:val="18"/>
          <w:szCs w:val="18"/>
          <w:lang w:eastAsia="zh-CN"/>
        </w:rPr>
        <w:t>2i</w:t>
      </w:r>
      <w:r>
        <w:rPr>
          <w:rFonts w:ascii="Times New Roman" w:hAnsi="Times New Roman" w:cs="宋体"/>
          <w:spacing w:val="2"/>
          <w:sz w:val="18"/>
          <w:szCs w:val="18"/>
          <w:lang w:eastAsia="zh-CN"/>
        </w:rPr>
        <w:t xml:space="preserve"> </w:t>
      </w:r>
      <w:r>
        <w:rPr>
          <w:rFonts w:ascii="Times New Roman" w:hAnsi="Times New Roman" w:cs="宋体"/>
          <w:sz w:val="24"/>
          <w:szCs w:val="24"/>
          <w:lang w:eastAsia="zh-CN"/>
        </w:rPr>
        <w:t>=M</w:t>
      </w:r>
      <w:r>
        <w:rPr>
          <w:rFonts w:ascii="Times New Roman" w:hAnsi="Times New Roman" w:cs="宋体"/>
          <w:sz w:val="18"/>
          <w:szCs w:val="18"/>
          <w:lang w:eastAsia="zh-CN"/>
        </w:rPr>
        <w:t>2i</w:t>
      </w:r>
      <w:r>
        <w:rPr>
          <w:rFonts w:ascii="Times New Roman" w:hAnsi="Times New Roman" w:cs="宋体"/>
          <w:sz w:val="24"/>
          <w:szCs w:val="24"/>
          <w:lang w:eastAsia="zh-CN"/>
        </w:rPr>
        <w:t>/</w:t>
      </w:r>
      <w:r>
        <w:rPr>
          <w:rFonts w:ascii="Times New Roman" w:hAnsi="Times New Roman" w:cs="宋体"/>
          <w:spacing w:val="-8"/>
          <w:sz w:val="24"/>
          <w:szCs w:val="24"/>
          <w:lang w:eastAsia="zh-CN"/>
        </w:rPr>
        <w:t>M</w:t>
      </w:r>
      <w:r>
        <w:rPr>
          <w:rFonts w:ascii="Times New Roman" w:hAnsi="Times New Roman" w:cs="宋体"/>
          <w:spacing w:val="-8"/>
          <w:sz w:val="18"/>
          <w:szCs w:val="18"/>
          <w:lang w:eastAsia="zh-CN"/>
        </w:rPr>
        <w:t>0i</w:t>
      </w:r>
      <w:r>
        <w:rPr>
          <w:rFonts w:ascii="Times New Roman" w:hAnsi="Times New Roman" w:cs="宋体"/>
          <w:spacing w:val="-8"/>
          <w:sz w:val="24"/>
          <w:szCs w:val="24"/>
          <w:lang w:eastAsia="zh-CN"/>
        </w:rPr>
        <w:t>。其中，</w:t>
      </w:r>
      <w:r>
        <w:rPr>
          <w:rFonts w:ascii="Times New Roman" w:hAnsi="Times New Roman" w:cs="宋体"/>
          <w:sz w:val="24"/>
          <w:szCs w:val="24"/>
          <w:lang w:eastAsia="zh-CN"/>
        </w:rPr>
        <w:t>M</w:t>
      </w:r>
      <w:r>
        <w:rPr>
          <w:rFonts w:ascii="Times New Roman" w:hAnsi="Times New Roman" w:cs="宋体"/>
          <w:sz w:val="18"/>
          <w:szCs w:val="18"/>
          <w:lang w:eastAsia="zh-CN"/>
        </w:rPr>
        <w:t>2i</w:t>
      </w:r>
      <w:r>
        <w:rPr>
          <w:rFonts w:ascii="Times New Roman" w:hAnsi="Times New Roman" w:cs="宋体"/>
          <w:sz w:val="24"/>
          <w:szCs w:val="24"/>
          <w:lang w:eastAsia="zh-CN"/>
        </w:rPr>
        <w:t>为该级放置砝码</w:t>
      </w:r>
      <w:r>
        <w:rPr>
          <w:rFonts w:hint="eastAsia" w:ascii="Times New Roman" w:hAnsi="Times New Roman" w:cs="宋体"/>
          <w:sz w:val="24"/>
          <w:szCs w:val="24"/>
          <w:lang w:eastAsia="zh-CN"/>
        </w:rPr>
        <w:t>总</w:t>
      </w:r>
      <w:r>
        <w:rPr>
          <w:rFonts w:ascii="Times New Roman" w:hAnsi="Times New Roman" w:cs="宋体"/>
          <w:sz w:val="24"/>
          <w:szCs w:val="24"/>
          <w:lang w:eastAsia="zh-CN"/>
        </w:rPr>
        <w:t>质量，M</w:t>
      </w:r>
      <w:r>
        <w:rPr>
          <w:rFonts w:ascii="Times New Roman" w:hAnsi="Times New Roman" w:cs="宋体"/>
          <w:sz w:val="18"/>
          <w:szCs w:val="18"/>
          <w:lang w:eastAsia="zh-CN"/>
        </w:rPr>
        <w:t>0i</w:t>
      </w:r>
      <w:r>
        <w:rPr>
          <w:rFonts w:ascii="Times New Roman" w:hAnsi="Times New Roman" w:cs="宋体"/>
          <w:spacing w:val="-21"/>
          <w:sz w:val="18"/>
          <w:szCs w:val="18"/>
          <w:lang w:eastAsia="zh-CN"/>
        </w:rPr>
        <w:t xml:space="preserve"> </w:t>
      </w:r>
      <w:r>
        <w:rPr>
          <w:rFonts w:ascii="Times New Roman" w:hAnsi="Times New Roman" w:cs="宋体"/>
          <w:sz w:val="24"/>
          <w:szCs w:val="24"/>
          <w:lang w:eastAsia="zh-CN"/>
        </w:rPr>
        <w:t>为该级加载成功时的模型总质量</w:t>
      </w:r>
      <w:r>
        <w:rPr>
          <w:rFonts w:ascii="Times New Roman" w:hAnsi="Times New Roman" w:cs="宋体"/>
          <w:spacing w:val="-5"/>
          <w:sz w:val="24"/>
          <w:szCs w:val="24"/>
          <w:lang w:eastAsia="zh-CN"/>
        </w:rPr>
        <w:t>（</w:t>
      </w:r>
      <w:r>
        <w:rPr>
          <w:rFonts w:hint="eastAsia" w:ascii="Times New Roman" w:hAnsi="Times New Roman" w:cs="宋体"/>
          <w:spacing w:val="-5"/>
          <w:sz w:val="24"/>
          <w:szCs w:val="24"/>
          <w:lang w:eastAsia="zh-CN"/>
        </w:rPr>
        <w:t>支座安装前称重质量</w:t>
      </w:r>
      <w:r>
        <w:rPr>
          <w:rFonts w:ascii="Times New Roman" w:hAnsi="Times New Roman" w:cs="宋体"/>
          <w:sz w:val="24"/>
          <w:szCs w:val="24"/>
          <w:lang w:eastAsia="zh-CN"/>
        </w:rPr>
        <w:t>）。k</w:t>
      </w:r>
      <w:r>
        <w:rPr>
          <w:rFonts w:ascii="Times New Roman" w:hAnsi="Times New Roman" w:cs="宋体"/>
          <w:sz w:val="18"/>
          <w:szCs w:val="18"/>
          <w:lang w:eastAsia="zh-CN"/>
        </w:rPr>
        <w:t>1i</w:t>
      </w:r>
      <w:r>
        <w:rPr>
          <w:rFonts w:ascii="Times New Roman" w:hAnsi="Times New Roman" w:cs="宋体"/>
          <w:spacing w:val="-48"/>
          <w:sz w:val="18"/>
          <w:szCs w:val="18"/>
          <w:lang w:eastAsia="zh-CN"/>
        </w:rPr>
        <w:t xml:space="preserve"> </w:t>
      </w:r>
      <w:r>
        <w:rPr>
          <w:rFonts w:ascii="Times New Roman" w:hAnsi="Times New Roman" w:cs="宋体"/>
          <w:sz w:val="24"/>
          <w:szCs w:val="24"/>
          <w:lang w:eastAsia="zh-CN"/>
        </w:rPr>
        <w:t>最高的参赛队得</w:t>
      </w:r>
      <w:r>
        <w:rPr>
          <w:rFonts w:hint="eastAsia" w:ascii="Times New Roman" w:hAnsi="Times New Roman" w:cs="宋体"/>
          <w:sz w:val="24"/>
          <w:szCs w:val="24"/>
          <w:lang w:eastAsia="zh-CN"/>
        </w:rPr>
        <w:t>40</w:t>
      </w:r>
      <w:r>
        <w:rPr>
          <w:rFonts w:ascii="Times New Roman" w:hAnsi="Times New Roman" w:cs="宋体"/>
          <w:sz w:val="24"/>
          <w:szCs w:val="24"/>
          <w:lang w:eastAsia="zh-CN"/>
        </w:rPr>
        <w:t>分（满分），记为</w:t>
      </w:r>
      <w:r>
        <w:rPr>
          <w:rFonts w:ascii="Times New Roman" w:hAnsi="Times New Roman" w:cs="宋体"/>
          <w:spacing w:val="-63"/>
          <w:sz w:val="24"/>
          <w:szCs w:val="24"/>
          <w:lang w:eastAsia="zh-CN"/>
        </w:rPr>
        <w:t xml:space="preserve"> </w:t>
      </w:r>
      <w:r>
        <w:rPr>
          <w:rFonts w:ascii="Times New Roman" w:hAnsi="Times New Roman" w:cs="宋体"/>
          <w:sz w:val="24"/>
          <w:szCs w:val="24"/>
          <w:lang w:eastAsia="zh-CN"/>
        </w:rPr>
        <w:t>k</w:t>
      </w:r>
      <w:r>
        <w:rPr>
          <w:rFonts w:ascii="Times New Roman" w:hAnsi="Times New Roman" w:cs="宋体"/>
          <w:sz w:val="18"/>
          <w:szCs w:val="18"/>
          <w:lang w:eastAsia="zh-CN"/>
        </w:rPr>
        <w:t>2,max</w:t>
      </w:r>
      <w:r>
        <w:rPr>
          <w:rFonts w:ascii="Times New Roman" w:hAnsi="Times New Roman" w:cs="宋体"/>
          <w:sz w:val="24"/>
          <w:szCs w:val="24"/>
          <w:lang w:eastAsia="zh-CN"/>
        </w:rPr>
        <w:t>，其他参赛队得分</w:t>
      </w:r>
      <w:r>
        <w:rPr>
          <w:rFonts w:ascii="Times New Roman" w:hAnsi="Times New Roman" w:cs="宋体"/>
          <w:spacing w:val="-60"/>
          <w:sz w:val="24"/>
          <w:szCs w:val="24"/>
          <w:lang w:eastAsia="zh-CN"/>
        </w:rPr>
        <w:t xml:space="preserve"> </w:t>
      </w:r>
      <w:r>
        <w:rPr>
          <w:rFonts w:ascii="Times New Roman" w:hAnsi="Times New Roman" w:cs="宋体"/>
          <w:sz w:val="24"/>
          <w:szCs w:val="24"/>
          <w:lang w:eastAsia="zh-CN"/>
        </w:rPr>
        <w:t>C</w:t>
      </w:r>
      <w:r>
        <w:rPr>
          <w:rFonts w:ascii="Times New Roman" w:hAnsi="Times New Roman" w:cs="宋体"/>
          <w:sz w:val="18"/>
          <w:szCs w:val="18"/>
          <w:lang w:eastAsia="zh-CN"/>
        </w:rPr>
        <w:t>i2</w:t>
      </w:r>
      <w:r>
        <w:rPr>
          <w:rFonts w:ascii="Times New Roman" w:hAnsi="Times New Roman" w:cs="宋体"/>
          <w:sz w:val="24"/>
          <w:szCs w:val="24"/>
          <w:lang w:eastAsia="zh-CN"/>
        </w:rPr>
        <w:t>=</w:t>
      </w:r>
      <w:r>
        <w:rPr>
          <w:rFonts w:hint="eastAsia" w:ascii="Times New Roman" w:hAnsi="Times New Roman" w:cs="宋体"/>
          <w:sz w:val="24"/>
          <w:szCs w:val="24"/>
          <w:lang w:eastAsia="zh-CN"/>
        </w:rPr>
        <w:t>40</w:t>
      </w:r>
      <w:r>
        <w:rPr>
          <w:rFonts w:ascii="Times New Roman" w:hAnsi="Times New Roman" w:cs="宋体"/>
          <w:sz w:val="24"/>
          <w:szCs w:val="24"/>
          <w:lang w:eastAsia="zh-CN"/>
        </w:rPr>
        <w:t>·k</w:t>
      </w:r>
      <w:r>
        <w:rPr>
          <w:rFonts w:ascii="Times New Roman" w:hAnsi="Times New Roman" w:cs="宋体"/>
          <w:sz w:val="18"/>
          <w:szCs w:val="18"/>
          <w:lang w:eastAsia="zh-CN"/>
        </w:rPr>
        <w:t>2i</w:t>
      </w:r>
      <w:r>
        <w:rPr>
          <w:rFonts w:ascii="Times New Roman" w:hAnsi="Times New Roman" w:cs="宋体"/>
          <w:sz w:val="24"/>
          <w:szCs w:val="24"/>
          <w:lang w:eastAsia="zh-CN"/>
        </w:rPr>
        <w:t>/k</w:t>
      </w:r>
      <w:r>
        <w:rPr>
          <w:rFonts w:ascii="Times New Roman" w:hAnsi="Times New Roman" w:cs="宋体"/>
          <w:sz w:val="18"/>
          <w:szCs w:val="18"/>
          <w:lang w:eastAsia="zh-CN"/>
        </w:rPr>
        <w:t>2,max</w:t>
      </w:r>
      <w:r>
        <w:rPr>
          <w:rFonts w:ascii="Times New Roman" w:hAnsi="Times New Roman" w:cs="宋体"/>
          <w:sz w:val="24"/>
          <w:szCs w:val="24"/>
          <w:lang w:eastAsia="zh-CN"/>
        </w:rPr>
        <w:t xml:space="preserve">。 </w:t>
      </w:r>
    </w:p>
    <w:p>
      <w:pPr>
        <w:pStyle w:val="4"/>
        <w:spacing w:before="36" w:line="360" w:lineRule="auto"/>
        <w:ind w:right="117"/>
        <w:rPr>
          <w:rFonts w:ascii="Times New Roman" w:hAnsi="Times New Roman" w:cs="宋体"/>
          <w:lang w:eastAsia="zh-CN"/>
        </w:rPr>
      </w:pPr>
      <w:r>
        <w:rPr>
          <w:rFonts w:hint="eastAsia" w:ascii="Times New Roman" w:hAnsi="Times New Roman" w:cs="宋体"/>
          <w:lang w:eastAsia="zh-CN"/>
        </w:rPr>
        <w:t>3</w:t>
      </w:r>
      <w:r>
        <w:rPr>
          <w:rFonts w:ascii="Times New Roman" w:hAnsi="Times New Roman" w:cs="宋体"/>
          <w:lang w:eastAsia="zh-CN"/>
        </w:rPr>
        <w:t>)</w:t>
      </w:r>
      <w:r>
        <w:rPr>
          <w:rFonts w:ascii="Times New Roman" w:hAnsi="Times New Roman" w:cs="宋体"/>
          <w:spacing w:val="60"/>
          <w:lang w:eastAsia="zh-CN"/>
        </w:rPr>
        <w:t xml:space="preserve"> </w:t>
      </w:r>
      <w:r>
        <w:rPr>
          <w:rFonts w:ascii="Times New Roman" w:hAnsi="Times New Roman"/>
          <w:lang w:eastAsia="zh-CN"/>
        </w:rPr>
        <w:t>第</w:t>
      </w:r>
      <w:r>
        <w:rPr>
          <w:rFonts w:ascii="Times New Roman" w:hAnsi="Times New Roman"/>
          <w:spacing w:val="-60"/>
          <w:lang w:eastAsia="zh-CN"/>
        </w:rPr>
        <w:t xml:space="preserve"> </w:t>
      </w:r>
      <w:r>
        <w:rPr>
          <w:rFonts w:ascii="Times New Roman" w:hAnsi="Times New Roman" w:cs="宋体"/>
          <w:lang w:eastAsia="zh-CN"/>
        </w:rPr>
        <w:t>i</w:t>
      </w:r>
      <w:r>
        <w:rPr>
          <w:rFonts w:ascii="Times New Roman" w:hAnsi="Times New Roman" w:cs="宋体"/>
          <w:spacing w:val="-60"/>
          <w:lang w:eastAsia="zh-CN"/>
        </w:rPr>
        <w:t xml:space="preserve"> </w:t>
      </w:r>
      <w:r>
        <w:rPr>
          <w:rFonts w:ascii="Times New Roman" w:hAnsi="Times New Roman"/>
          <w:lang w:eastAsia="zh-CN"/>
        </w:rPr>
        <w:t>队的加载表现得分</w:t>
      </w:r>
      <w:r>
        <w:rPr>
          <w:rFonts w:ascii="Times New Roman" w:hAnsi="Times New Roman"/>
          <w:spacing w:val="-60"/>
          <w:lang w:eastAsia="zh-CN"/>
        </w:rPr>
        <w:t xml:space="preserve"> </w:t>
      </w:r>
      <w:r>
        <w:rPr>
          <w:rFonts w:ascii="Times New Roman" w:hAnsi="Times New Roman" w:cs="宋体"/>
          <w:lang w:eastAsia="zh-CN"/>
        </w:rPr>
        <w:t>Ci</w:t>
      </w:r>
      <w:r>
        <w:rPr>
          <w:rFonts w:ascii="Times New Roman" w:hAnsi="Times New Roman" w:cs="宋体"/>
          <w:spacing w:val="-60"/>
          <w:lang w:eastAsia="zh-CN"/>
        </w:rPr>
        <w:t xml:space="preserve"> </w:t>
      </w:r>
      <w:r>
        <w:rPr>
          <w:rFonts w:ascii="Times New Roman" w:hAnsi="Times New Roman"/>
          <w:lang w:eastAsia="zh-CN"/>
        </w:rPr>
        <w:t>即为</w:t>
      </w:r>
      <w:r>
        <w:rPr>
          <w:rFonts w:ascii="Times New Roman" w:hAnsi="Times New Roman" w:cs="宋体"/>
          <w:lang w:eastAsia="zh-CN"/>
        </w:rPr>
        <w:t>Ci=C</w:t>
      </w:r>
      <w:r>
        <w:rPr>
          <w:rFonts w:ascii="Times New Roman" w:hAnsi="Times New Roman" w:cs="宋体"/>
          <w:sz w:val="18"/>
          <w:szCs w:val="18"/>
          <w:lang w:eastAsia="zh-CN"/>
        </w:rPr>
        <w:t>i1</w:t>
      </w:r>
      <w:r>
        <w:rPr>
          <w:rFonts w:ascii="Times New Roman" w:hAnsi="Times New Roman" w:cs="宋体"/>
          <w:lang w:eastAsia="zh-CN"/>
        </w:rPr>
        <w:t>+C</w:t>
      </w:r>
      <w:r>
        <w:rPr>
          <w:rFonts w:ascii="Times New Roman" w:hAnsi="Times New Roman" w:cs="宋体"/>
          <w:sz w:val="18"/>
          <w:szCs w:val="18"/>
          <w:lang w:eastAsia="zh-CN"/>
        </w:rPr>
        <w:t>i2</w:t>
      </w:r>
      <w:r>
        <w:rPr>
          <w:rFonts w:ascii="Times New Roman" w:hAnsi="Times New Roman" w:cs="宋体"/>
          <w:lang w:eastAsia="zh-CN"/>
        </w:rPr>
        <w:t xml:space="preserve"> </w:t>
      </w:r>
    </w:p>
    <w:p>
      <w:pPr>
        <w:pStyle w:val="4"/>
        <w:spacing w:line="360" w:lineRule="auto"/>
        <w:ind w:left="538" w:right="117"/>
        <w:rPr>
          <w:rFonts w:ascii="Times New Roman" w:hAnsi="Times New Roman" w:cs="宋体"/>
          <w:lang w:eastAsia="zh-CN"/>
        </w:rPr>
      </w:pPr>
      <w:r>
        <w:rPr>
          <w:rFonts w:ascii="Times New Roman" w:hAnsi="Times New Roman" w:cs="宋体"/>
          <w:lang w:eastAsia="zh-CN"/>
        </w:rPr>
        <w:t>4.</w:t>
      </w:r>
      <w:r>
        <w:rPr>
          <w:rFonts w:ascii="Times New Roman" w:hAnsi="Times New Roman" w:cs="宋体"/>
          <w:spacing w:val="60"/>
          <w:lang w:eastAsia="zh-CN"/>
        </w:rPr>
        <w:t xml:space="preserve"> </w:t>
      </w:r>
      <w:r>
        <w:rPr>
          <w:rFonts w:ascii="Times New Roman" w:hAnsi="Times New Roman"/>
          <w:lang w:eastAsia="zh-CN"/>
        </w:rPr>
        <w:t>第</w:t>
      </w:r>
      <w:r>
        <w:rPr>
          <w:rFonts w:ascii="Times New Roman" w:hAnsi="Times New Roman" w:cs="宋体"/>
          <w:lang w:eastAsia="zh-CN"/>
        </w:rPr>
        <w:t>i</w:t>
      </w:r>
      <w:r>
        <w:rPr>
          <w:rFonts w:ascii="Times New Roman" w:hAnsi="Times New Roman"/>
          <w:lang w:eastAsia="zh-CN"/>
        </w:rPr>
        <w:t>队的竞赛总分为</w:t>
      </w:r>
      <w:r>
        <w:rPr>
          <w:rFonts w:ascii="Times New Roman" w:hAnsi="Times New Roman" w:cs="宋体"/>
          <w:lang w:eastAsia="zh-CN"/>
        </w:rPr>
        <w:t>D</w:t>
      </w:r>
      <w:r>
        <w:rPr>
          <w:rFonts w:ascii="Times New Roman" w:hAnsi="Times New Roman" w:cs="宋体"/>
          <w:vertAlign w:val="subscript"/>
          <w:lang w:eastAsia="zh-CN"/>
        </w:rPr>
        <w:t>i</w:t>
      </w:r>
      <w:r>
        <w:rPr>
          <w:rFonts w:ascii="Times New Roman" w:hAnsi="Times New Roman" w:cs="宋体"/>
          <w:lang w:eastAsia="zh-CN"/>
        </w:rPr>
        <w:t>=A</w:t>
      </w:r>
      <w:r>
        <w:rPr>
          <w:rFonts w:ascii="Times New Roman" w:hAnsi="Times New Roman" w:cs="宋体"/>
          <w:vertAlign w:val="subscript"/>
          <w:lang w:eastAsia="zh-CN"/>
        </w:rPr>
        <w:t>i</w:t>
      </w:r>
      <w:r>
        <w:rPr>
          <w:rFonts w:ascii="Times New Roman" w:hAnsi="Times New Roman" w:cs="宋体"/>
          <w:lang w:eastAsia="zh-CN"/>
        </w:rPr>
        <w:t>+B</w:t>
      </w:r>
      <w:r>
        <w:rPr>
          <w:rFonts w:ascii="Times New Roman" w:hAnsi="Times New Roman" w:cs="宋体"/>
          <w:vertAlign w:val="subscript"/>
          <w:lang w:eastAsia="zh-CN"/>
        </w:rPr>
        <w:t>i</w:t>
      </w:r>
      <w:r>
        <w:rPr>
          <w:rFonts w:ascii="Times New Roman" w:hAnsi="Times New Roman" w:cs="宋体"/>
          <w:lang w:eastAsia="zh-CN"/>
        </w:rPr>
        <w:t>+C</w:t>
      </w:r>
      <w:r>
        <w:rPr>
          <w:rFonts w:ascii="Times New Roman" w:hAnsi="Times New Roman" w:cs="宋体"/>
          <w:vertAlign w:val="subscript"/>
          <w:lang w:eastAsia="zh-CN"/>
        </w:rPr>
        <w:t>i</w:t>
      </w:r>
      <w:r>
        <w:rPr>
          <w:rFonts w:ascii="Times New Roman" w:hAnsi="Times New Roman"/>
          <w:lang w:eastAsia="zh-CN"/>
        </w:rPr>
        <w:t>。</w:t>
      </w:r>
      <w:r>
        <w:rPr>
          <w:rFonts w:ascii="Times New Roman" w:hAnsi="Times New Roman" w:cs="宋体"/>
          <w:lang w:eastAsia="zh-CN"/>
        </w:rPr>
        <w:t xml:space="preserve"> </w:t>
      </w:r>
    </w:p>
    <w:p>
      <w:pPr>
        <w:pStyle w:val="4"/>
        <w:spacing w:line="360" w:lineRule="auto"/>
        <w:ind w:left="538" w:right="117"/>
        <w:rPr>
          <w:rFonts w:ascii="Times New Roman" w:hAnsi="Times New Roman" w:cs="宋体"/>
          <w:lang w:eastAsia="zh-CN"/>
        </w:rPr>
      </w:pPr>
    </w:p>
    <w:p>
      <w:pPr>
        <w:pStyle w:val="4"/>
        <w:spacing w:line="360" w:lineRule="auto"/>
        <w:ind w:left="538" w:right="117"/>
        <w:rPr>
          <w:rFonts w:ascii="Times New Roman" w:hAnsi="Times New Roman" w:cs="宋体"/>
          <w:lang w:eastAsia="zh-CN"/>
        </w:rPr>
      </w:pPr>
    </w:p>
    <w:p>
      <w:pPr>
        <w:pStyle w:val="4"/>
        <w:spacing w:line="360" w:lineRule="auto"/>
        <w:ind w:left="538" w:right="117"/>
        <w:rPr>
          <w:rFonts w:ascii="Times New Roman" w:hAnsi="Times New Roman" w:cs="宋体"/>
          <w:lang w:eastAsia="zh-CN"/>
        </w:rPr>
      </w:pPr>
    </w:p>
    <w:p>
      <w:pPr>
        <w:pStyle w:val="4"/>
        <w:spacing w:line="360" w:lineRule="auto"/>
        <w:ind w:left="538" w:right="117"/>
        <w:rPr>
          <w:rFonts w:ascii="Times New Roman" w:hAnsi="Times New Roman" w:cs="宋体"/>
          <w:lang w:eastAsia="zh-CN"/>
        </w:rPr>
      </w:pPr>
    </w:p>
    <w:p>
      <w:pPr>
        <w:pStyle w:val="4"/>
        <w:spacing w:line="360" w:lineRule="auto"/>
        <w:ind w:left="538" w:right="117"/>
        <w:rPr>
          <w:rFonts w:ascii="Times New Roman" w:hAnsi="Times New Roman" w:cs="宋体"/>
          <w:lang w:eastAsia="zh-CN"/>
        </w:rPr>
      </w:pPr>
    </w:p>
    <w:p>
      <w:pPr>
        <w:pStyle w:val="4"/>
        <w:spacing w:line="360" w:lineRule="auto"/>
        <w:ind w:left="538" w:right="117"/>
        <w:rPr>
          <w:rFonts w:ascii="Times New Roman" w:hAnsi="Times New Roman" w:cs="宋体"/>
          <w:lang w:eastAsia="zh-CN"/>
        </w:rPr>
      </w:pPr>
    </w:p>
    <w:p>
      <w:pPr>
        <w:pStyle w:val="2"/>
        <w:tabs>
          <w:tab w:val="left" w:pos="958"/>
        </w:tabs>
        <w:spacing w:before="183" w:line="360" w:lineRule="auto"/>
        <w:ind w:right="117"/>
        <w:rPr>
          <w:rFonts w:ascii="Times New Roman" w:hAnsi="Times New Roman" w:eastAsia="宋体"/>
          <w:b/>
          <w:lang w:eastAsia="zh-CN"/>
        </w:rPr>
      </w:pPr>
      <w:r>
        <w:rPr>
          <w:rFonts w:ascii="Times New Roman" w:hAnsi="Times New Roman" w:eastAsia="宋体"/>
          <w:b/>
          <w:lang w:eastAsia="zh-CN"/>
        </w:rPr>
        <w:br w:type="page"/>
      </w:r>
      <w:r>
        <w:rPr>
          <w:rFonts w:ascii="Times New Roman" w:hAnsi="Times New Roman" w:eastAsia="宋体"/>
          <w:b/>
          <w:lang w:eastAsia="zh-CN"/>
        </w:rPr>
        <w:t>八、</w:t>
      </w:r>
      <w:r>
        <w:rPr>
          <w:rFonts w:ascii="Times New Roman" w:hAnsi="Times New Roman" w:eastAsia="宋体"/>
          <w:b/>
          <w:lang w:eastAsia="zh-CN"/>
        </w:rPr>
        <w:tab/>
      </w:r>
      <w:r>
        <w:rPr>
          <w:rFonts w:ascii="Times New Roman" w:hAnsi="Times New Roman" w:eastAsia="宋体"/>
          <w:b/>
          <w:lang w:eastAsia="zh-CN"/>
        </w:rPr>
        <w:t>奖励设置</w:t>
      </w:r>
    </w:p>
    <w:p>
      <w:pPr>
        <w:pStyle w:val="4"/>
        <w:spacing w:before="202" w:line="360" w:lineRule="auto"/>
        <w:ind w:left="538" w:right="117"/>
        <w:rPr>
          <w:rFonts w:ascii="Times New Roman" w:hAnsi="Times New Roman" w:cs="宋体"/>
          <w:lang w:eastAsia="zh-CN"/>
        </w:rPr>
      </w:pPr>
      <w:r>
        <w:rPr>
          <w:rFonts w:ascii="Times New Roman" w:hAnsi="Times New Roman" w:cs="宋体"/>
          <w:lang w:eastAsia="zh-CN"/>
        </w:rPr>
        <w:t>1.</w:t>
      </w:r>
      <w:r>
        <w:rPr>
          <w:rFonts w:ascii="Times New Roman" w:hAnsi="Times New Roman" w:cs="宋体"/>
          <w:spacing w:val="60"/>
          <w:lang w:eastAsia="zh-CN"/>
        </w:rPr>
        <w:t xml:space="preserve"> </w:t>
      </w:r>
      <w:r>
        <w:rPr>
          <w:rFonts w:ascii="Times New Roman" w:hAnsi="Times New Roman"/>
          <w:lang w:eastAsia="zh-CN"/>
        </w:rPr>
        <w:t>奖项设置如下</w:t>
      </w:r>
      <w:r>
        <w:rPr>
          <w:rFonts w:ascii="Times New Roman" w:hAnsi="Times New Roman" w:cs="宋体"/>
          <w:lang w:eastAsia="zh-CN"/>
        </w:rPr>
        <w:t xml:space="preserve"> </w:t>
      </w:r>
    </w:p>
    <w:p>
      <w:pPr>
        <w:spacing w:before="9" w:line="360" w:lineRule="auto"/>
        <w:rPr>
          <w:rFonts w:ascii="Times New Roman" w:hAnsi="Times New Roman" w:cs="宋体"/>
          <w:sz w:val="8"/>
          <w:szCs w:val="8"/>
          <w:lang w:eastAsia="zh-CN"/>
        </w:rPr>
      </w:pPr>
    </w:p>
    <w:tbl>
      <w:tblPr>
        <w:tblW w:w="5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911"/>
        <w:gridCol w:w="2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78" w:hRule="exact"/>
          <w:jc w:val="center"/>
        </w:trPr>
        <w:tc>
          <w:tcPr>
            <w:tcW w:w="2911" w:type="dxa"/>
            <w:tcBorders>
              <w:top w:val="single" w:color="000000" w:sz="4" w:space="0"/>
              <w:left w:val="single" w:color="000000" w:sz="4" w:space="0"/>
              <w:bottom w:val="single" w:color="000000" w:sz="4" w:space="0"/>
              <w:right w:val="single" w:color="000000" w:sz="4" w:space="0"/>
            </w:tcBorders>
            <w:vAlign w:val="top"/>
          </w:tcPr>
          <w:p>
            <w:pPr>
              <w:pStyle w:val="10"/>
              <w:spacing w:before="90" w:line="360" w:lineRule="auto"/>
              <w:ind w:left="120"/>
              <w:jc w:val="center"/>
              <w:rPr>
                <w:rFonts w:ascii="Times New Roman" w:hAnsi="Times New Roman" w:cs="宋体"/>
                <w:sz w:val="24"/>
                <w:szCs w:val="24"/>
              </w:rPr>
            </w:pPr>
            <w:r>
              <w:rPr>
                <w:rFonts w:ascii="Times New Roman" w:hAnsi="Times New Roman" w:cs="宋体"/>
                <w:sz w:val="24"/>
                <w:szCs w:val="24"/>
              </w:rPr>
              <w:t xml:space="preserve">奖项 </w:t>
            </w:r>
          </w:p>
        </w:tc>
        <w:tc>
          <w:tcPr>
            <w:tcW w:w="2787" w:type="dxa"/>
            <w:tcBorders>
              <w:top w:val="single" w:color="000000" w:sz="4" w:space="0"/>
              <w:left w:val="single" w:color="000000" w:sz="4" w:space="0"/>
              <w:bottom w:val="single" w:color="000000" w:sz="4" w:space="0"/>
              <w:right w:val="single" w:color="000000" w:sz="4" w:space="0"/>
            </w:tcBorders>
            <w:vAlign w:val="top"/>
          </w:tcPr>
          <w:p>
            <w:pPr>
              <w:pStyle w:val="10"/>
              <w:spacing w:before="90" w:line="360" w:lineRule="auto"/>
              <w:ind w:left="120"/>
              <w:jc w:val="center"/>
              <w:rPr>
                <w:rFonts w:ascii="Times New Roman" w:hAnsi="Times New Roman" w:cs="宋体"/>
                <w:sz w:val="24"/>
                <w:szCs w:val="24"/>
              </w:rPr>
            </w:pPr>
            <w:r>
              <w:rPr>
                <w:rFonts w:ascii="Times New Roman" w:hAnsi="Times New Roman" w:cs="宋体"/>
                <w:sz w:val="24"/>
                <w:szCs w:val="24"/>
              </w:rPr>
              <w:t>数量</w:t>
            </w:r>
            <w:r>
              <w:rPr>
                <w:rFonts w:hint="eastAsia" w:ascii="Times New Roman" w:hAnsi="Times New Roman" w:cs="宋体"/>
                <w:sz w:val="24"/>
                <w:szCs w:val="24"/>
                <w:lang w:eastAsia="zh-CN"/>
              </w:rPr>
              <w:t>/比例</w:t>
            </w:r>
            <w:r>
              <w:rPr>
                <w:rFonts w:ascii="Times New Roman" w:hAnsi="Times New Roman" w:cs="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80" w:hRule="exact"/>
          <w:jc w:val="center"/>
        </w:trPr>
        <w:tc>
          <w:tcPr>
            <w:tcW w:w="2911" w:type="dxa"/>
            <w:tcBorders>
              <w:top w:val="single" w:color="000000" w:sz="4" w:space="0"/>
              <w:left w:val="single" w:color="000000" w:sz="4" w:space="0"/>
              <w:bottom w:val="single" w:color="000000" w:sz="4" w:space="0"/>
              <w:right w:val="single" w:color="000000" w:sz="4" w:space="0"/>
            </w:tcBorders>
            <w:vAlign w:val="top"/>
          </w:tcPr>
          <w:p>
            <w:pPr>
              <w:pStyle w:val="10"/>
              <w:spacing w:before="90" w:line="360" w:lineRule="auto"/>
              <w:ind w:left="120"/>
              <w:jc w:val="center"/>
              <w:rPr>
                <w:rFonts w:ascii="Times New Roman" w:hAnsi="Times New Roman" w:cs="宋体"/>
                <w:sz w:val="24"/>
                <w:szCs w:val="24"/>
              </w:rPr>
            </w:pPr>
            <w:r>
              <w:rPr>
                <w:rFonts w:ascii="Times New Roman" w:hAnsi="Times New Roman" w:cs="宋体"/>
                <w:sz w:val="24"/>
                <w:szCs w:val="24"/>
              </w:rPr>
              <w:t xml:space="preserve">特等奖 </w:t>
            </w:r>
          </w:p>
        </w:tc>
        <w:tc>
          <w:tcPr>
            <w:tcW w:w="2787" w:type="dxa"/>
            <w:tcBorders>
              <w:top w:val="single" w:color="000000" w:sz="4" w:space="0"/>
              <w:left w:val="single" w:color="000000" w:sz="4" w:space="0"/>
              <w:bottom w:val="single" w:color="000000" w:sz="4" w:space="0"/>
              <w:right w:val="single" w:color="000000" w:sz="4" w:space="0"/>
            </w:tcBorders>
            <w:vAlign w:val="top"/>
          </w:tcPr>
          <w:p>
            <w:pPr>
              <w:pStyle w:val="10"/>
              <w:spacing w:before="90" w:line="360" w:lineRule="auto"/>
              <w:ind w:left="120"/>
              <w:jc w:val="center"/>
              <w:rPr>
                <w:rFonts w:ascii="Times New Roman" w:hAnsi="Times New Roman" w:cs="宋体"/>
                <w:sz w:val="24"/>
                <w:szCs w:val="24"/>
                <w:lang w:eastAsia="zh-CN"/>
              </w:rPr>
            </w:pPr>
            <w:r>
              <w:rPr>
                <w:rFonts w:hint="eastAsia" w:ascii="Times New Roman" w:hAnsi="Times New Roman" w:cs="宋体"/>
                <w:sz w:val="24"/>
                <w:szCs w:val="24"/>
                <w:lang w:eastAsia="zh-CN"/>
              </w:rPr>
              <w:t>参赛队伍第一名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78" w:hRule="exact"/>
          <w:jc w:val="center"/>
        </w:trPr>
        <w:tc>
          <w:tcPr>
            <w:tcW w:w="2911" w:type="dxa"/>
            <w:tcBorders>
              <w:top w:val="single" w:color="000000" w:sz="4" w:space="0"/>
              <w:left w:val="single" w:color="000000" w:sz="4" w:space="0"/>
              <w:bottom w:val="single" w:color="000000" w:sz="4" w:space="0"/>
              <w:right w:val="single" w:color="000000" w:sz="4" w:space="0"/>
            </w:tcBorders>
            <w:vAlign w:val="top"/>
          </w:tcPr>
          <w:p>
            <w:pPr>
              <w:pStyle w:val="10"/>
              <w:spacing w:before="90" w:line="360" w:lineRule="auto"/>
              <w:ind w:left="120"/>
              <w:jc w:val="center"/>
              <w:rPr>
                <w:rFonts w:ascii="Times New Roman" w:hAnsi="Times New Roman" w:cs="宋体"/>
                <w:sz w:val="24"/>
                <w:szCs w:val="24"/>
              </w:rPr>
            </w:pPr>
            <w:r>
              <w:rPr>
                <w:rFonts w:ascii="Times New Roman" w:hAnsi="Times New Roman" w:cs="宋体"/>
                <w:sz w:val="24"/>
                <w:szCs w:val="24"/>
              </w:rPr>
              <w:t xml:space="preserve">一等奖 </w:t>
            </w:r>
          </w:p>
        </w:tc>
        <w:tc>
          <w:tcPr>
            <w:tcW w:w="2787" w:type="dxa"/>
            <w:tcBorders>
              <w:top w:val="single" w:color="000000" w:sz="4" w:space="0"/>
              <w:left w:val="single" w:color="000000" w:sz="4" w:space="0"/>
              <w:bottom w:val="single" w:color="000000" w:sz="4" w:space="0"/>
              <w:right w:val="single" w:color="000000" w:sz="4" w:space="0"/>
            </w:tcBorders>
            <w:vAlign w:val="top"/>
          </w:tcPr>
          <w:p>
            <w:pPr>
              <w:pStyle w:val="10"/>
              <w:spacing w:before="90" w:line="360" w:lineRule="auto"/>
              <w:ind w:left="120"/>
              <w:jc w:val="center"/>
              <w:rPr>
                <w:rFonts w:ascii="Times New Roman" w:hAnsi="Times New Roman" w:cs="宋体"/>
                <w:sz w:val="24"/>
                <w:szCs w:val="24"/>
              </w:rPr>
            </w:pPr>
            <w:r>
              <w:rPr>
                <w:rFonts w:hint="eastAsia" w:ascii="Times New Roman" w:hAnsi="Times New Roman" w:cs="宋体"/>
                <w:sz w:val="24"/>
                <w:szCs w:val="24"/>
                <w:lang w:eastAsia="zh-CN"/>
              </w:rPr>
              <w:t>参赛队伍前10%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80" w:hRule="exact"/>
          <w:jc w:val="center"/>
        </w:trPr>
        <w:tc>
          <w:tcPr>
            <w:tcW w:w="2911" w:type="dxa"/>
            <w:tcBorders>
              <w:top w:val="single" w:color="000000" w:sz="4" w:space="0"/>
              <w:left w:val="single" w:color="000000" w:sz="4" w:space="0"/>
              <w:bottom w:val="single" w:color="000000" w:sz="4" w:space="0"/>
              <w:right w:val="single" w:color="000000" w:sz="4" w:space="0"/>
            </w:tcBorders>
            <w:vAlign w:val="top"/>
          </w:tcPr>
          <w:p>
            <w:pPr>
              <w:pStyle w:val="10"/>
              <w:spacing w:before="90" w:line="360" w:lineRule="auto"/>
              <w:ind w:left="120"/>
              <w:jc w:val="center"/>
              <w:rPr>
                <w:rFonts w:ascii="Times New Roman" w:hAnsi="Times New Roman" w:cs="宋体"/>
                <w:sz w:val="24"/>
                <w:szCs w:val="24"/>
              </w:rPr>
            </w:pPr>
            <w:r>
              <w:rPr>
                <w:rFonts w:ascii="Times New Roman" w:hAnsi="Times New Roman" w:cs="宋体"/>
                <w:sz w:val="24"/>
                <w:szCs w:val="24"/>
              </w:rPr>
              <w:t xml:space="preserve">二等奖 </w:t>
            </w:r>
          </w:p>
        </w:tc>
        <w:tc>
          <w:tcPr>
            <w:tcW w:w="2787" w:type="dxa"/>
            <w:tcBorders>
              <w:top w:val="single" w:color="000000" w:sz="4" w:space="0"/>
              <w:left w:val="single" w:color="000000" w:sz="4" w:space="0"/>
              <w:bottom w:val="single" w:color="000000" w:sz="4" w:space="0"/>
              <w:right w:val="single" w:color="000000" w:sz="4" w:space="0"/>
            </w:tcBorders>
            <w:vAlign w:val="top"/>
          </w:tcPr>
          <w:p>
            <w:pPr>
              <w:pStyle w:val="10"/>
              <w:spacing w:before="90" w:line="360" w:lineRule="auto"/>
              <w:ind w:left="120"/>
              <w:jc w:val="center"/>
              <w:rPr>
                <w:rFonts w:ascii="Times New Roman" w:hAnsi="Times New Roman" w:cs="宋体"/>
                <w:sz w:val="24"/>
                <w:szCs w:val="24"/>
              </w:rPr>
            </w:pPr>
            <w:r>
              <w:rPr>
                <w:rFonts w:hint="eastAsia" w:ascii="Times New Roman" w:hAnsi="Times New Roman"/>
                <w:sz w:val="24"/>
                <w:lang w:eastAsia="zh-CN"/>
              </w:rPr>
              <w:t>参赛队伍前20%</w:t>
            </w:r>
            <w:r>
              <w:rPr>
                <w:rFonts w:ascii="Times New Roman" w:hAnsi="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78" w:hRule="exact"/>
          <w:jc w:val="center"/>
        </w:trPr>
        <w:tc>
          <w:tcPr>
            <w:tcW w:w="2911" w:type="dxa"/>
            <w:tcBorders>
              <w:top w:val="single" w:color="000000" w:sz="4" w:space="0"/>
              <w:left w:val="single" w:color="000000" w:sz="4" w:space="0"/>
              <w:bottom w:val="single" w:color="000000" w:sz="4" w:space="0"/>
              <w:right w:val="single" w:color="000000" w:sz="4" w:space="0"/>
            </w:tcBorders>
            <w:vAlign w:val="top"/>
          </w:tcPr>
          <w:p>
            <w:pPr>
              <w:pStyle w:val="10"/>
              <w:spacing w:before="90" w:line="360" w:lineRule="auto"/>
              <w:ind w:left="120"/>
              <w:jc w:val="center"/>
              <w:rPr>
                <w:rFonts w:ascii="Times New Roman" w:hAnsi="Times New Roman" w:cs="宋体"/>
                <w:sz w:val="24"/>
                <w:szCs w:val="24"/>
              </w:rPr>
            </w:pPr>
            <w:r>
              <w:rPr>
                <w:rFonts w:ascii="Times New Roman" w:hAnsi="Times New Roman" w:cs="宋体"/>
                <w:sz w:val="24"/>
                <w:szCs w:val="24"/>
              </w:rPr>
              <w:t xml:space="preserve">三等奖 </w:t>
            </w:r>
          </w:p>
        </w:tc>
        <w:tc>
          <w:tcPr>
            <w:tcW w:w="2787" w:type="dxa"/>
            <w:tcBorders>
              <w:top w:val="single" w:color="000000" w:sz="4" w:space="0"/>
              <w:left w:val="single" w:color="000000" w:sz="4" w:space="0"/>
              <w:bottom w:val="single" w:color="000000" w:sz="4" w:space="0"/>
              <w:right w:val="single" w:color="000000" w:sz="4" w:space="0"/>
            </w:tcBorders>
            <w:vAlign w:val="top"/>
          </w:tcPr>
          <w:p>
            <w:pPr>
              <w:pStyle w:val="10"/>
              <w:spacing w:before="90" w:line="360" w:lineRule="auto"/>
              <w:ind w:left="120"/>
              <w:jc w:val="center"/>
              <w:rPr>
                <w:rFonts w:ascii="Times New Roman" w:hAnsi="Times New Roman" w:cs="宋体"/>
                <w:sz w:val="24"/>
                <w:szCs w:val="24"/>
              </w:rPr>
            </w:pPr>
            <w:r>
              <w:rPr>
                <w:rFonts w:hint="eastAsia" w:ascii="Times New Roman" w:hAnsi="Times New Roman"/>
                <w:sz w:val="24"/>
                <w:lang w:eastAsia="zh-CN"/>
              </w:rPr>
              <w:t>参赛队伍前30%</w:t>
            </w:r>
            <w:r>
              <w:rPr>
                <w:rFonts w:ascii="Times New Roman" w:hAnsi="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80" w:hRule="exact"/>
          <w:jc w:val="center"/>
        </w:trPr>
        <w:tc>
          <w:tcPr>
            <w:tcW w:w="2911" w:type="dxa"/>
            <w:tcBorders>
              <w:top w:val="single" w:color="000000" w:sz="4" w:space="0"/>
              <w:left w:val="single" w:color="000000" w:sz="4" w:space="0"/>
              <w:bottom w:val="single" w:color="000000" w:sz="4" w:space="0"/>
              <w:right w:val="single" w:color="000000" w:sz="4" w:space="0"/>
            </w:tcBorders>
            <w:vAlign w:val="top"/>
          </w:tcPr>
          <w:p>
            <w:pPr>
              <w:pStyle w:val="10"/>
              <w:spacing w:before="91" w:line="360" w:lineRule="auto"/>
              <w:ind w:left="120"/>
              <w:jc w:val="center"/>
              <w:rPr>
                <w:rFonts w:ascii="Times New Roman" w:hAnsi="Times New Roman" w:cs="宋体"/>
                <w:sz w:val="24"/>
                <w:szCs w:val="24"/>
              </w:rPr>
            </w:pPr>
            <w:r>
              <w:rPr>
                <w:rFonts w:ascii="Times New Roman" w:hAnsi="Times New Roman" w:cs="宋体"/>
                <w:sz w:val="24"/>
                <w:szCs w:val="24"/>
              </w:rPr>
              <w:t xml:space="preserve">优胜奖 </w:t>
            </w:r>
          </w:p>
        </w:tc>
        <w:tc>
          <w:tcPr>
            <w:tcW w:w="2787" w:type="dxa"/>
            <w:tcBorders>
              <w:top w:val="single" w:color="000000" w:sz="4" w:space="0"/>
              <w:left w:val="single" w:color="000000" w:sz="4" w:space="0"/>
              <w:bottom w:val="single" w:color="000000" w:sz="4" w:space="0"/>
              <w:right w:val="single" w:color="000000" w:sz="4" w:space="0"/>
            </w:tcBorders>
            <w:vAlign w:val="top"/>
          </w:tcPr>
          <w:p>
            <w:pPr>
              <w:pStyle w:val="10"/>
              <w:spacing w:before="91" w:line="360" w:lineRule="auto"/>
              <w:ind w:left="120"/>
              <w:jc w:val="center"/>
              <w:rPr>
                <w:rFonts w:ascii="Times New Roman" w:hAnsi="Times New Roman" w:cs="宋体"/>
                <w:sz w:val="24"/>
                <w:szCs w:val="24"/>
              </w:rPr>
            </w:pPr>
            <w:r>
              <w:rPr>
                <w:rFonts w:hint="eastAsia" w:ascii="Times New Roman" w:hAnsi="Times New Roman"/>
                <w:sz w:val="24"/>
                <w:lang w:eastAsia="zh-CN"/>
              </w:rPr>
              <w:t>参赛队伍前</w:t>
            </w:r>
            <w:r>
              <w:rPr>
                <w:rFonts w:hint="eastAsia" w:ascii="Times New Roman" w:hAnsi="Times New Roman" w:cs="宋体"/>
                <w:sz w:val="24"/>
                <w:szCs w:val="24"/>
                <w:lang w:eastAsia="zh-CN"/>
              </w:rPr>
              <w:t>40%</w:t>
            </w:r>
          </w:p>
        </w:tc>
      </w:tr>
    </w:tbl>
    <w:p>
      <w:pPr>
        <w:pStyle w:val="4"/>
        <w:spacing w:before="0" w:line="360" w:lineRule="auto"/>
        <w:ind w:left="618"/>
        <w:contextualSpacing/>
        <w:rPr>
          <w:rFonts w:ascii="Times New Roman" w:hAnsi="Times New Roman" w:cs="宋体"/>
          <w:lang w:eastAsia="zh-CN"/>
        </w:rPr>
      </w:pPr>
    </w:p>
    <w:p>
      <w:pPr>
        <w:pStyle w:val="2"/>
        <w:tabs>
          <w:tab w:val="left" w:pos="958"/>
        </w:tabs>
        <w:spacing w:before="183" w:line="360" w:lineRule="auto"/>
        <w:ind w:right="117"/>
        <w:rPr>
          <w:rFonts w:ascii="Times New Roman" w:hAnsi="Times New Roman" w:eastAsia="宋体"/>
          <w:lang w:eastAsia="zh-CN"/>
        </w:rPr>
      </w:pPr>
      <w:r>
        <w:rPr>
          <w:rFonts w:hint="eastAsia" w:ascii="Times New Roman" w:hAnsi="Times New Roman" w:eastAsia="宋体"/>
          <w:lang w:eastAsia="zh-CN"/>
        </w:rPr>
        <w:t>九、注意事项</w:t>
      </w:r>
    </w:p>
    <w:p>
      <w:pPr>
        <w:pStyle w:val="4"/>
        <w:spacing w:before="202" w:line="360" w:lineRule="auto"/>
        <w:ind w:left="538" w:right="117"/>
        <w:rPr>
          <w:rFonts w:ascii="Times New Roman" w:hAnsi="Times New Roman" w:cs="宋体"/>
          <w:lang w:eastAsia="zh-CN"/>
        </w:rPr>
      </w:pPr>
      <w:r>
        <w:rPr>
          <w:rFonts w:hint="eastAsia" w:ascii="Times New Roman" w:hAnsi="Times New Roman" w:cs="宋体"/>
          <w:lang w:eastAsia="zh-CN"/>
        </w:rPr>
        <w:t>1、当天比赛结束后将进行优秀作品展示；对于获得特等奖、一等奖的作品模型不能带走，</w:t>
      </w:r>
      <w:r>
        <w:rPr>
          <w:rFonts w:hint="eastAsia" w:ascii="Times New Roman" w:hAnsi="Times New Roman" w:cs="宋体"/>
          <w:lang w:val="en-US" w:eastAsia="zh-CN"/>
        </w:rPr>
        <w:t>将</w:t>
      </w:r>
      <w:r>
        <w:rPr>
          <w:rFonts w:hint="eastAsia" w:ascii="Times New Roman" w:hAnsi="Times New Roman" w:cs="宋体"/>
          <w:lang w:eastAsia="zh-CN"/>
        </w:rPr>
        <w:t>由学院结构设计工作室保存。</w:t>
      </w:r>
    </w:p>
    <w:p>
      <w:pPr>
        <w:pStyle w:val="4"/>
        <w:spacing w:before="202" w:line="360" w:lineRule="auto"/>
        <w:ind w:left="538" w:right="117"/>
        <w:rPr>
          <w:rFonts w:ascii="Times New Roman" w:hAnsi="Times New Roman" w:cs="宋体"/>
          <w:lang w:eastAsia="zh-CN"/>
        </w:rPr>
      </w:pPr>
      <w:r>
        <w:rPr>
          <w:rFonts w:hint="eastAsia" w:ascii="Times New Roman" w:hAnsi="Times New Roman" w:cs="宋体"/>
          <w:lang w:eastAsia="zh-CN"/>
        </w:rPr>
        <w:t>2、获二等奖及以上奖项的人员将有机会参加中山大学土木工程学院结构设计院队的选拔。</w:t>
      </w:r>
    </w:p>
    <w:p>
      <w:pPr>
        <w:pStyle w:val="4"/>
        <w:spacing w:before="202" w:line="360" w:lineRule="auto"/>
        <w:ind w:left="538" w:right="117"/>
        <w:rPr>
          <w:rFonts w:ascii="Times New Roman" w:hAnsi="Times New Roman" w:cs="宋体"/>
          <w:lang w:eastAsia="zh-CN"/>
        </w:rPr>
      </w:pPr>
      <w:r>
        <w:rPr>
          <w:rFonts w:hint="eastAsia" w:ascii="Times New Roman" w:hAnsi="Times New Roman" w:cs="宋体"/>
          <w:lang w:eastAsia="zh-CN"/>
        </w:rPr>
        <w:t>3、如若有赛题的后续补充说明和修改，将以邮件的方式通知</w:t>
      </w:r>
      <w:r>
        <w:rPr>
          <w:rFonts w:hint="eastAsia" w:ascii="Times New Roman" w:hAnsi="Times New Roman" w:cs="宋体"/>
          <w:lang w:val="en-US" w:eastAsia="zh-CN"/>
        </w:rPr>
        <w:t>各支队伍</w:t>
      </w:r>
      <w:r>
        <w:rPr>
          <w:rFonts w:hint="eastAsia" w:ascii="Times New Roman" w:hAnsi="Times New Roman" w:cs="宋体"/>
          <w:lang w:eastAsia="zh-CN"/>
        </w:rPr>
        <w:t>。</w:t>
      </w:r>
    </w:p>
    <w:p>
      <w:pPr>
        <w:pStyle w:val="4"/>
        <w:spacing w:before="202" w:line="360" w:lineRule="auto"/>
        <w:ind w:left="538" w:right="117"/>
        <w:rPr>
          <w:rFonts w:ascii="Times New Roman" w:hAnsi="Times New Roman" w:cs="宋体"/>
          <w:lang w:eastAsia="zh-CN"/>
        </w:rPr>
      </w:pPr>
      <w:r>
        <w:rPr>
          <w:rFonts w:hint="eastAsia" w:ascii="Times New Roman" w:hAnsi="Times New Roman" w:cs="宋体"/>
          <w:lang w:eastAsia="zh-CN"/>
        </w:rPr>
        <w:t>4、奖项设置可能会根据最终报名情况做相应的调整。</w:t>
      </w:r>
    </w:p>
    <w:p>
      <w:pPr>
        <w:pStyle w:val="4"/>
        <w:spacing w:before="202" w:line="360" w:lineRule="auto"/>
        <w:ind w:left="538" w:right="117"/>
        <w:rPr>
          <w:rFonts w:ascii="Times New Roman" w:hAnsi="Times New Roman" w:cs="宋体"/>
          <w:lang w:eastAsia="zh-CN"/>
        </w:rPr>
      </w:pPr>
    </w:p>
    <w:p>
      <w:pPr>
        <w:pStyle w:val="4"/>
        <w:spacing w:before="202" w:line="360" w:lineRule="auto"/>
        <w:ind w:left="538" w:right="117"/>
        <w:rPr>
          <w:rFonts w:ascii="Times New Roman" w:hAnsi="Times New Roman" w:cs="宋体"/>
          <w:lang w:eastAsia="zh-CN"/>
        </w:rPr>
      </w:pPr>
    </w:p>
    <w:p>
      <w:pPr>
        <w:pStyle w:val="4"/>
        <w:spacing w:before="202" w:line="360" w:lineRule="auto"/>
        <w:ind w:left="538" w:right="117"/>
        <w:rPr>
          <w:rFonts w:ascii="Times New Roman" w:hAnsi="Times New Roman" w:cs="宋体"/>
          <w:lang w:eastAsia="zh-CN"/>
        </w:rPr>
      </w:pPr>
    </w:p>
    <w:p>
      <w:pPr>
        <w:spacing w:before="10" w:line="360" w:lineRule="auto"/>
        <w:rPr>
          <w:rFonts w:ascii="Times New Roman" w:hAnsi="Times New Roman"/>
          <w:sz w:val="9"/>
          <w:szCs w:val="9"/>
          <w:lang w:eastAsia="zh-CN"/>
        </w:rPr>
      </w:pPr>
    </w:p>
    <w:p>
      <w:pPr>
        <w:pStyle w:val="4"/>
        <w:spacing w:before="26" w:line="360" w:lineRule="auto"/>
        <w:ind w:left="198"/>
        <w:rPr>
          <w:rFonts w:ascii="Times New Roman" w:hAnsi="Times New Roman" w:cs="宋体"/>
          <w:lang w:eastAsia="zh-CN"/>
        </w:rPr>
      </w:pPr>
      <w:r>
        <w:rPr>
          <w:rFonts w:hint="eastAsia" w:ascii="Times New Roman" w:hAnsi="Times New Roman" w:cs="宋体"/>
          <w:lang w:eastAsia="zh-CN"/>
        </w:rPr>
        <w:t xml:space="preserve">                                                              </w:t>
      </w:r>
      <w:r>
        <w:rPr>
          <w:rFonts w:ascii="Times New Roman" w:hAnsi="Times New Roman" w:cs="宋体"/>
          <w:lang w:eastAsia="zh-CN"/>
        </w:rPr>
        <w:t>主办单位：</w:t>
      </w:r>
      <w:r>
        <w:rPr>
          <w:rFonts w:hint="eastAsia" w:ascii="Times New Roman" w:hAnsi="Times New Roman" w:cs="宋体"/>
          <w:lang w:eastAsia="zh-CN"/>
        </w:rPr>
        <w:t>中山大学土木工程学院</w:t>
      </w:r>
    </w:p>
    <w:p>
      <w:pPr>
        <w:pStyle w:val="4"/>
        <w:spacing w:before="26" w:line="360" w:lineRule="auto"/>
        <w:ind w:left="198"/>
        <w:rPr>
          <w:rFonts w:hint="eastAsia" w:ascii="Times New Roman" w:hAnsi="Times New Roman" w:cs="宋体"/>
          <w:lang w:eastAsia="zh-CN"/>
        </w:rPr>
      </w:pPr>
      <w:r>
        <w:rPr>
          <w:rFonts w:hint="eastAsia" w:ascii="Times New Roman" w:hAnsi="Times New Roman" w:cs="宋体"/>
          <w:lang w:eastAsia="zh-CN"/>
        </w:rPr>
        <w:t xml:space="preserve">                                                              </w:t>
      </w:r>
      <w:r>
        <w:rPr>
          <w:rFonts w:ascii="Times New Roman" w:hAnsi="Times New Roman" w:cs="宋体"/>
          <w:lang w:eastAsia="zh-CN"/>
        </w:rPr>
        <w:t>承办单位：</w:t>
      </w:r>
      <w:r>
        <w:rPr>
          <w:rFonts w:hint="eastAsia" w:ascii="Times New Roman" w:hAnsi="Times New Roman" w:cs="宋体"/>
          <w:lang w:eastAsia="zh-CN"/>
        </w:rPr>
        <w:t>中山大学土木工程学院</w:t>
      </w:r>
      <w:r>
        <w:rPr>
          <w:rFonts w:ascii="Times New Roman" w:hAnsi="Times New Roman" w:cs="宋体"/>
          <w:lang w:eastAsia="zh-CN"/>
        </w:rPr>
        <w:t>学生会</w:t>
      </w:r>
      <w:r>
        <w:rPr>
          <w:rFonts w:hint="eastAsia" w:ascii="Times New Roman" w:hAnsi="Times New Roman" w:cs="宋体"/>
          <w:lang w:eastAsia="zh-CN"/>
        </w:rPr>
        <w:t>学术部</w:t>
      </w:r>
    </w:p>
    <w:p>
      <w:pPr>
        <w:pStyle w:val="4"/>
        <w:spacing w:before="26" w:line="360" w:lineRule="auto"/>
        <w:ind w:left="198"/>
        <w:rPr>
          <w:rFonts w:hint="eastAsia" w:ascii="Times New Roman" w:hAnsi="Times New Roman" w:cs="宋体"/>
          <w:lang w:eastAsia="zh-CN"/>
        </w:rPr>
      </w:pPr>
    </w:p>
    <w:p>
      <w:pPr>
        <w:pStyle w:val="4"/>
        <w:spacing w:before="26" w:line="360" w:lineRule="auto"/>
        <w:ind w:left="198"/>
        <w:rPr>
          <w:rFonts w:hint="eastAsia" w:ascii="Times New Roman" w:hAnsi="Times New Roman" w:cs="宋体"/>
          <w:lang w:eastAsia="zh-CN"/>
        </w:rPr>
      </w:pPr>
      <w:bookmarkStart w:id="0" w:name="_GoBack"/>
      <w:bookmarkEnd w:id="0"/>
    </w:p>
    <w:p>
      <w:pPr>
        <w:pStyle w:val="10"/>
        <w:spacing w:before="40" w:line="360" w:lineRule="auto"/>
        <w:jc w:val="right"/>
        <w:rPr>
          <w:rFonts w:ascii="Times New Roman" w:hAnsi="Times New Roman" w:cs="宋体"/>
          <w:sz w:val="24"/>
          <w:szCs w:val="24"/>
          <w:lang w:eastAsia="zh-CN"/>
        </w:rPr>
      </w:pPr>
      <w:r>
        <w:rPr>
          <w:rFonts w:hint="eastAsia" w:ascii="Times New Roman" w:hAnsi="Times New Roman" w:cs="宋体"/>
          <w:lang w:eastAsia="zh-CN"/>
        </w:rPr>
        <w:t>中山大学土木工程学院</w:t>
      </w:r>
      <w:r>
        <w:rPr>
          <w:rFonts w:ascii="Times New Roman" w:hAnsi="Times New Roman" w:cs="宋体"/>
          <w:lang w:eastAsia="zh-CN"/>
        </w:rPr>
        <w:t>学生会</w:t>
      </w:r>
      <w:r>
        <w:rPr>
          <w:rFonts w:hint="eastAsia" w:ascii="Times New Roman" w:hAnsi="Times New Roman" w:cs="宋体"/>
          <w:lang w:eastAsia="zh-CN"/>
        </w:rPr>
        <w:t>学术部</w:t>
      </w:r>
      <w:r>
        <w:rPr>
          <w:rFonts w:hint="eastAsia" w:ascii="Times New Roman" w:hAnsi="Times New Roman" w:cs="宋体"/>
          <w:sz w:val="24"/>
          <w:szCs w:val="24"/>
          <w:lang w:eastAsia="zh-CN"/>
        </w:rPr>
        <w:t xml:space="preserve">                      </w:t>
      </w:r>
      <w:r>
        <w:rPr>
          <w:rFonts w:ascii="Times New Roman" w:hAnsi="Times New Roman" w:cs="宋体"/>
          <w:sz w:val="24"/>
          <w:szCs w:val="24"/>
          <w:lang w:eastAsia="zh-CN"/>
        </w:rPr>
        <w:t xml:space="preserve"> </w:t>
      </w:r>
    </w:p>
    <w:p>
      <w:pPr>
        <w:pStyle w:val="4"/>
        <w:spacing w:before="26" w:line="360" w:lineRule="auto"/>
        <w:ind w:left="198"/>
        <w:jc w:val="right"/>
        <w:rPr>
          <w:rFonts w:ascii="Times New Roman" w:hAnsi="Times New Roman" w:cs="宋体"/>
        </w:rPr>
      </w:pPr>
      <w:r>
        <w:rPr>
          <w:rFonts w:ascii="Times New Roman" w:hAnsi="Times New Roman" w:cs="宋体"/>
        </w:rPr>
        <w:t>2019</w:t>
      </w:r>
      <w:r>
        <w:rPr>
          <w:rFonts w:ascii="Times New Roman" w:hAnsi="Times New Roman" w:cs="宋体"/>
          <w:spacing w:val="-60"/>
        </w:rPr>
        <w:t xml:space="preserve"> </w:t>
      </w:r>
      <w:r>
        <w:rPr>
          <w:rFonts w:ascii="Times New Roman" w:hAnsi="Times New Roman" w:cs="宋体"/>
        </w:rPr>
        <w:t>年</w:t>
      </w:r>
      <w:r>
        <w:rPr>
          <w:rFonts w:hint="eastAsia" w:ascii="Times New Roman" w:hAnsi="Times New Roman" w:cs="宋体"/>
          <w:lang w:eastAsia="zh-CN"/>
        </w:rPr>
        <w:t>10</w:t>
      </w:r>
      <w:r>
        <w:rPr>
          <w:rFonts w:ascii="Times New Roman" w:hAnsi="Times New Roman" w:cs="宋体"/>
        </w:rPr>
        <w:t>月</w:t>
      </w:r>
      <w:r>
        <w:rPr>
          <w:rFonts w:hint="eastAsia" w:ascii="Times New Roman" w:hAnsi="Times New Roman" w:cs="宋体"/>
          <w:lang w:eastAsia="zh-CN"/>
        </w:rPr>
        <w:t>14</w:t>
      </w:r>
      <w:r>
        <w:rPr>
          <w:rFonts w:ascii="Times New Roman" w:hAnsi="Times New Roman" w:cs="宋体"/>
        </w:rPr>
        <w:t>日</w:t>
      </w:r>
    </w:p>
    <w:sectPr>
      <w:footerReference r:id="rId9" w:type="default"/>
      <w:pgSz w:w="11910" w:h="16840"/>
      <w:pgMar w:top="1440" w:right="1080" w:bottom="760" w:left="1220" w:header="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sz w:val="18"/>
        <w:szCs w:val="18"/>
        <w:lang w:val="en-US" w:eastAsia="en-US" w:bidi="ar-SA"/>
      </w:rPr>
      <w:pict>
        <v:shape id="文本框 11" o:spid="_x0000_s1025"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黑体"/>
        <w:sz w:val="22"/>
        <w:szCs w:val="22"/>
        <w:lang w:val="en-US" w:eastAsia="en-US" w:bidi="ar-SA"/>
      </w:rPr>
      <w:pict>
        <v:rect id="Text Box 1" o:spid="_x0000_s1026" style="position:absolute;left:0;margin-top:802.55pt;height:12.5pt;width:13.5pt;mso-position-horizontal:center;mso-position-horizontal-relative:margin;mso-position-vertical-relative:pag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230" w:lineRule="exact"/>
                  <w:ind w:left="40"/>
                  <w:rPr>
                    <w:rFonts w:ascii="宋体" w:hAnsi="宋体" w:cs="宋体"/>
                    <w:sz w:val="21"/>
                    <w:szCs w:val="21"/>
                  </w:rPr>
                </w:pPr>
                <w:r>
                  <w:fldChar w:fldCharType="begin"/>
                </w:r>
                <w:r>
                  <w:rPr>
                    <w:rFonts w:ascii="宋体"/>
                    <w:sz w:val="21"/>
                  </w:rPr>
                  <w:instrText xml:space="preserve"> PAGE </w:instrText>
                </w:r>
                <w:r>
                  <w:fldChar w:fldCharType="separate"/>
                </w:r>
                <w:r>
                  <w:rPr>
                    <w:rFonts w:ascii="宋体"/>
                    <w:sz w:val="21"/>
                  </w:rPr>
                  <w:t>2</w:t>
                </w:r>
                <w:r>
                  <w:fldChar w:fldCharType="end"/>
                </w:r>
                <w:r>
                  <w:rPr>
                    <w:rFonts w:ascii="宋体"/>
                    <w:sz w:val="21"/>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thinThickSmallGap" w:color="auto" w:sz="12" w:space="0"/>
      </w:pBdr>
      <w:jc w:val="left"/>
      <w:rPr>
        <w:lang w:eastAsia="zh-CN"/>
      </w:rPr>
    </w:pPr>
  </w:p>
  <w:p>
    <w:pPr>
      <w:pStyle w:val="6"/>
      <w:pBdr>
        <w:bottom w:val="thinThickSmallGap" w:color="auto" w:sz="12" w:space="0"/>
      </w:pBdr>
      <w:jc w:val="left"/>
      <w:rPr>
        <w:lang w:eastAsia="zh-CN"/>
      </w:rPr>
    </w:pPr>
  </w:p>
  <w:p>
    <w:pPr>
      <w:pStyle w:val="6"/>
      <w:pBdr>
        <w:bottom w:val="thinThickSmallGap" w:color="auto" w:sz="12" w:space="0"/>
      </w:pBdr>
      <w:jc w:val="left"/>
      <w:rPr>
        <w:lang w:eastAsia="zh-CN"/>
      </w:rPr>
    </w:pPr>
  </w:p>
  <w:p>
    <w:pPr>
      <w:pStyle w:val="6"/>
      <w:pBdr>
        <w:bottom w:val="thinThickSmallGap" w:color="auto" w:sz="12" w:space="0"/>
      </w:pBdr>
      <w:jc w:val="left"/>
      <w:rPr>
        <w:lang w:eastAsia="zh-CN"/>
      </w:rPr>
    </w:pPr>
  </w:p>
  <w:p>
    <w:pPr>
      <w:pStyle w:val="6"/>
      <w:pBdr>
        <w:bottom w:val="thinThickSmallGap" w:color="auto" w:sz="12" w:space="0"/>
      </w:pBdr>
      <w:jc w:val="left"/>
      <w:rPr>
        <w:lang w:eastAsia="zh-CN"/>
      </w:rPr>
    </w:pPr>
    <w:r>
      <w:rPr>
        <w:rFonts w:hint="eastAsia"/>
        <w:lang w:eastAsia="zh-CN"/>
      </w:rPr>
      <w:t>中山大学土木工程学院</w:t>
    </w:r>
    <w:r>
      <w:rPr>
        <w:rFonts w:hint="eastAsia"/>
        <w:lang w:val="en-US" w:eastAsia="zh-CN"/>
      </w:rPr>
      <w:t>第一届结构设计竞赛赛题详解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720"/>
  <w:drawingGridHorizontalSpacing w:val="0"/>
  <w:displayHorizontalDrawingGridEvery w:val="2"/>
  <w:displayVerticalDrawingGridEvery w:val="1"/>
  <w:characterSpacingControl w:val="doNotCompress"/>
  <w:compat>
    <w:spaceForUL/>
    <w:doNotLeaveBackslashAlone/>
    <w:ulTrailSpace/>
    <w:splitPgBreakAndParaMark/>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pPr>
    <w:rPr>
      <w:rFonts w:ascii="Calibri" w:hAnsi="Calibri" w:eastAsia="宋体" w:cs="黑体"/>
      <w:sz w:val="22"/>
      <w:szCs w:val="22"/>
      <w:lang w:val="en-US" w:eastAsia="en-US" w:bidi="ar-SA"/>
    </w:rPr>
  </w:style>
  <w:style w:type="paragraph" w:styleId="2">
    <w:name w:val="heading 1"/>
    <w:basedOn w:val="1"/>
    <w:qFormat/>
    <w:uiPriority w:val="9"/>
    <w:pPr>
      <w:ind w:left="118"/>
      <w:outlineLvl w:val="0"/>
    </w:pPr>
    <w:rPr>
      <w:rFonts w:ascii="黑体" w:hAnsi="黑体" w:eastAsia="黑体"/>
      <w:sz w:val="30"/>
      <w:szCs w:val="30"/>
    </w:rPr>
  </w:style>
  <w:style w:type="character" w:default="1" w:styleId="8">
    <w:name w:val="Default Paragraph Font"/>
    <w:semiHidden/>
    <w:unhideWhenUsed/>
    <w:uiPriority w:val="1"/>
  </w:style>
  <w:style w:type="paragraph" w:styleId="3">
    <w:name w:val="annotation text"/>
    <w:basedOn w:val="1"/>
    <w:semiHidden/>
    <w:unhideWhenUsed/>
    <w:uiPriority w:val="0"/>
  </w:style>
  <w:style w:type="paragraph" w:styleId="4">
    <w:name w:val="Body Text"/>
    <w:basedOn w:val="1"/>
    <w:qFormat/>
    <w:uiPriority w:val="1"/>
    <w:pPr>
      <w:spacing w:before="154"/>
      <w:ind w:left="958"/>
    </w:pPr>
    <w:rPr>
      <w:rFonts w:ascii="宋体" w:hAnsi="宋体"/>
      <w:sz w:val="24"/>
      <w:szCs w:val="24"/>
    </w:rPr>
  </w:style>
  <w:style w:type="paragraph" w:styleId="5">
    <w:name w:val="footer"/>
    <w:basedOn w:val="1"/>
    <w:link w:val="12"/>
    <w:unhideWhenUsed/>
    <w:uiPriority w:val="99"/>
    <w:pPr>
      <w:tabs>
        <w:tab w:val="center" w:pos="4153"/>
        <w:tab w:val="right" w:pos="8306"/>
      </w:tabs>
      <w:snapToGrid w:val="0"/>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pPr>
    <w:rPr>
      <w:rFonts w:ascii="宋体" w:hAnsi="宋体" w:cs="宋体"/>
      <w:sz w:val="24"/>
      <w:szCs w:val="24"/>
      <w:lang w:eastAsia="zh-CN"/>
    </w:rPr>
  </w:style>
  <w:style w:type="paragraph" w:customStyle="1" w:styleId="9">
    <w:name w:val="列表段落1"/>
    <w:basedOn w:val="1"/>
    <w:qFormat/>
    <w:uiPriority w:val="1"/>
  </w:style>
  <w:style w:type="paragraph" w:customStyle="1" w:styleId="10">
    <w:name w:val="Table Paragraph"/>
    <w:basedOn w:val="1"/>
    <w:qFormat/>
    <w:uiPriority w:val="1"/>
  </w:style>
  <w:style w:type="character" w:customStyle="1" w:styleId="11">
    <w:name w:val="Header Char"/>
    <w:link w:val="6"/>
    <w:uiPriority w:val="99"/>
    <w:rPr>
      <w:sz w:val="18"/>
      <w:szCs w:val="18"/>
    </w:rPr>
  </w:style>
  <w:style w:type="character" w:customStyle="1" w:styleId="12">
    <w:name w:val="Footer Char"/>
    <w:link w:val="5"/>
    <w:uiPriority w:val="99"/>
    <w:rPr>
      <w:sz w:val="18"/>
      <w:szCs w:val="18"/>
    </w:rPr>
  </w:style>
  <w:style w:type="character" w:customStyle="1" w:styleId="13">
    <w:name w:val="fontstyle01"/>
    <w:uiPriority w:val="0"/>
    <w:rPr>
      <w:rFonts w:hint="eastAsia" w:ascii="黑体" w:hAnsi="黑体" w:eastAsia="黑体"/>
      <w:color w:val="000000"/>
      <w:sz w:val="30"/>
      <w:szCs w:val="3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中山大学</Company>
  <Pages>7</Pages>
  <Words>459</Words>
  <Characters>2585</Characters>
  <Lines>21</Lines>
  <Paragraphs>6</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2019-10-14T08:03:00Z</dcterms:created>
  <dc:creator>Joker</dc:creator>
  <cp:lastModifiedBy>20171010</cp:lastModifiedBy>
  <cp:lastPrinted>2019-10-13T05:58:00Z</cp:lastPrinted>
  <dcterms:modified xsi:type="dcterms:W3CDTF">2019-10-14T09:59:45Z</dcterms:modified>
  <dc:title>一号通知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Microsoft® Word 2016</vt:lpwstr>
  </property>
  <property fmtid="{D5CDD505-2E9C-101B-9397-08002B2CF9AE}" pid="4" name="LastSaved">
    <vt:filetime>2019-10-12T00:00:00Z</vt:filetime>
  </property>
  <property fmtid="{D5CDD505-2E9C-101B-9397-08002B2CF9AE}" pid="5" name="KSOProductBuildVer">
    <vt:lpwstr>2052-9.1.0.4688</vt:lpwstr>
  </property>
</Properties>
</file>